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400" w:type="dxa"/>
        <w:tblCellSpacing w:w="0" w:type="dxa"/>
        <w:tblCellMar>
          <w:left w:w="0" w:type="dxa"/>
          <w:right w:w="0" w:type="dxa"/>
        </w:tblCellMar>
        <w:tblLook w:val="04A0"/>
      </w:tblPr>
      <w:tblGrid>
        <w:gridCol w:w="8400"/>
      </w:tblGrid>
      <w:tr w:rsidR="00E53961" w:rsidRPr="00650256" w:rsidTr="00E53961">
        <w:trPr>
          <w:tblCellSpacing w:w="0" w:type="dxa"/>
        </w:trPr>
        <w:tc>
          <w:tcPr>
            <w:tcW w:w="7391" w:type="dxa"/>
            <w:shd w:val="clear" w:color="auto" w:fill="FFF6EA"/>
            <w:vAlign w:val="center"/>
            <w:hideMark/>
          </w:tcPr>
          <w:p w:rsidR="00E53961" w:rsidRPr="00650256" w:rsidRDefault="00E53961">
            <w:pPr>
              <w:spacing w:after="0" w:line="240" w:lineRule="auto"/>
              <w:rPr>
                <w:rFonts w:ascii="Arial" w:eastAsia="Times New Roman" w:hAnsi="Arial" w:cs="Arial"/>
                <w:sz w:val="24"/>
                <w:szCs w:val="24"/>
                <w:lang w:eastAsia="tr-TR"/>
              </w:rPr>
            </w:pPr>
            <w:r w:rsidRPr="00650256">
              <w:rPr>
                <w:rFonts w:ascii="Arial" w:eastAsia="Times New Roman" w:hAnsi="Arial" w:cs="Arial"/>
                <w:b/>
                <w:bCs/>
                <w:sz w:val="24"/>
                <w:szCs w:val="24"/>
                <w:lang w:eastAsia="tr-TR"/>
              </w:rPr>
              <w:t>NOGAY TÜRKLERİNİN SİYASİ TARİHİ</w:t>
            </w:r>
          </w:p>
        </w:tc>
      </w:tr>
      <w:tr w:rsidR="00E53961" w:rsidRPr="00650256" w:rsidTr="00E53961">
        <w:trPr>
          <w:tblCellSpacing w:w="0" w:type="dxa"/>
        </w:trPr>
        <w:tc>
          <w:tcPr>
            <w:tcW w:w="7391" w:type="dxa"/>
            <w:shd w:val="clear" w:color="auto" w:fill="FFF6EA"/>
            <w:vAlign w:val="center"/>
            <w:hideMark/>
          </w:tcPr>
          <w:p w:rsidR="00E53961" w:rsidRPr="00650256" w:rsidRDefault="00E53961">
            <w:pPr>
              <w:spacing w:before="100" w:beforeAutospacing="1" w:after="100" w:afterAutospacing="1" w:line="240" w:lineRule="auto"/>
              <w:rPr>
                <w:rFonts w:ascii="Arial" w:eastAsia="Times New Roman" w:hAnsi="Arial" w:cs="Arial"/>
                <w:sz w:val="24"/>
                <w:szCs w:val="24"/>
                <w:lang w:eastAsia="tr-TR"/>
              </w:rPr>
            </w:pPr>
            <w:r w:rsidRPr="00650256">
              <w:rPr>
                <w:rFonts w:ascii="Arial" w:hAnsi="Arial" w:cs="Arial"/>
                <w:noProof/>
                <w:lang w:eastAsia="tr-TR"/>
              </w:rPr>
              <w:drawing>
                <wp:anchor distT="0" distB="0" distL="0" distR="0" simplePos="0" relativeHeight="251655680" behindDoc="0" locked="0" layoutInCell="1" allowOverlap="0">
                  <wp:simplePos x="0" y="0"/>
                  <wp:positionH relativeFrom="column">
                    <wp:align>left</wp:align>
                  </wp:positionH>
                  <wp:positionV relativeFrom="line">
                    <wp:posOffset>0</wp:posOffset>
                  </wp:positionV>
                  <wp:extent cx="1943100" cy="1562100"/>
                  <wp:effectExtent l="19050" t="0" r="0" b="0"/>
                  <wp:wrapSquare wrapText="bothSides"/>
                  <wp:docPr id="10" name="Resim 2" descr="http://www.nogay.org.tr/resim/ngyhntr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nogay.org.tr/resim/ngyhntrh.jpg"/>
                          <pic:cNvPicPr>
                            <a:picLocks noChangeAspect="1" noChangeArrowheads="1"/>
                          </pic:cNvPicPr>
                        </pic:nvPicPr>
                        <pic:blipFill>
                          <a:blip r:embed="rId6" cstate="print"/>
                          <a:srcRect/>
                          <a:stretch>
                            <a:fillRect/>
                          </a:stretch>
                        </pic:blipFill>
                        <pic:spPr bwMode="auto">
                          <a:xfrm>
                            <a:off x="0" y="0"/>
                            <a:ext cx="1943100" cy="1562100"/>
                          </a:xfrm>
                          <a:prstGeom prst="rect">
                            <a:avLst/>
                          </a:prstGeom>
                          <a:noFill/>
                        </pic:spPr>
                      </pic:pic>
                    </a:graphicData>
                  </a:graphic>
                </wp:anchor>
              </w:drawing>
            </w:r>
            <w:r w:rsidRPr="00650256">
              <w:rPr>
                <w:rFonts w:ascii="Arial" w:eastAsia="Times New Roman" w:hAnsi="Arial" w:cs="Arial"/>
                <w:sz w:val="24"/>
                <w:szCs w:val="24"/>
                <w:lang w:eastAsia="tr-TR"/>
              </w:rPr>
              <w:t xml:space="preserve">Nogayların siyasi tarihini üç safhada incelememiz mümkündür. Birinci safhası </w:t>
            </w:r>
            <w:proofErr w:type="spellStart"/>
            <w:r w:rsidRPr="00650256">
              <w:rPr>
                <w:rFonts w:ascii="Arial" w:eastAsia="Times New Roman" w:hAnsi="Arial" w:cs="Arial"/>
                <w:sz w:val="24"/>
                <w:szCs w:val="24"/>
                <w:lang w:eastAsia="tr-TR"/>
              </w:rPr>
              <w:t>Altınordu</w:t>
            </w:r>
            <w:proofErr w:type="spellEnd"/>
            <w:r w:rsidRPr="00650256">
              <w:rPr>
                <w:rFonts w:ascii="Arial" w:eastAsia="Times New Roman" w:hAnsi="Arial" w:cs="Arial"/>
                <w:sz w:val="24"/>
                <w:szCs w:val="24"/>
                <w:lang w:eastAsia="tr-TR"/>
              </w:rPr>
              <w:t xml:space="preserve"> dönemi, ikinci safhası müstakil devlet dönemi, üçüncü safhası da esaret dönemidir.</w:t>
            </w:r>
          </w:p>
          <w:p w:rsidR="00E53961" w:rsidRPr="00650256" w:rsidRDefault="00E53961">
            <w:pPr>
              <w:spacing w:before="100" w:beforeAutospacing="1" w:after="100" w:afterAutospacing="1" w:line="240" w:lineRule="auto"/>
              <w:rPr>
                <w:rFonts w:ascii="Arial" w:eastAsia="Times New Roman" w:hAnsi="Arial" w:cs="Arial"/>
                <w:sz w:val="24"/>
                <w:szCs w:val="24"/>
                <w:lang w:eastAsia="tr-TR"/>
              </w:rPr>
            </w:pPr>
            <w:r w:rsidRPr="00650256">
              <w:rPr>
                <w:rFonts w:ascii="Arial" w:eastAsia="Times New Roman" w:hAnsi="Arial" w:cs="Arial"/>
                <w:b/>
                <w:bCs/>
                <w:sz w:val="24"/>
                <w:szCs w:val="24"/>
                <w:lang w:eastAsia="tr-TR"/>
              </w:rPr>
              <w:t xml:space="preserve">1. </w:t>
            </w:r>
            <w:proofErr w:type="spellStart"/>
            <w:r w:rsidRPr="00650256">
              <w:rPr>
                <w:rFonts w:ascii="Arial" w:eastAsia="Times New Roman" w:hAnsi="Arial" w:cs="Arial"/>
                <w:b/>
                <w:bCs/>
                <w:sz w:val="24"/>
                <w:szCs w:val="24"/>
                <w:lang w:eastAsia="tr-TR"/>
              </w:rPr>
              <w:t>Altınordu</w:t>
            </w:r>
            <w:proofErr w:type="spellEnd"/>
            <w:r w:rsidRPr="00650256">
              <w:rPr>
                <w:rFonts w:ascii="Arial" w:eastAsia="Times New Roman" w:hAnsi="Arial" w:cs="Arial"/>
                <w:b/>
                <w:bCs/>
                <w:sz w:val="24"/>
                <w:szCs w:val="24"/>
                <w:lang w:eastAsia="tr-TR"/>
              </w:rPr>
              <w:t xml:space="preserve"> Döneminde Nogaylar</w:t>
            </w:r>
          </w:p>
          <w:p w:rsidR="00E53961" w:rsidRPr="00650256" w:rsidRDefault="00E53961">
            <w:pPr>
              <w:spacing w:before="100" w:beforeAutospacing="1" w:after="100" w:afterAutospacing="1" w:line="240" w:lineRule="auto"/>
              <w:rPr>
                <w:rFonts w:ascii="Arial" w:eastAsia="Times New Roman" w:hAnsi="Arial" w:cs="Arial"/>
                <w:b/>
                <w:bCs/>
                <w:sz w:val="24"/>
                <w:szCs w:val="24"/>
                <w:lang w:eastAsia="tr-TR"/>
              </w:rPr>
            </w:pPr>
            <w:r w:rsidRPr="00650256">
              <w:rPr>
                <w:rFonts w:ascii="Arial" w:eastAsia="Times New Roman" w:hAnsi="Arial" w:cs="Arial"/>
                <w:b/>
                <w:bCs/>
                <w:sz w:val="24"/>
                <w:szCs w:val="24"/>
                <w:lang w:eastAsia="tr-TR"/>
              </w:rPr>
              <w:t>NOGAY HAN DÖNEMİ</w:t>
            </w:r>
          </w:p>
          <w:p w:rsidR="00650256" w:rsidRPr="00650256" w:rsidRDefault="00650256">
            <w:pPr>
              <w:spacing w:before="100" w:beforeAutospacing="1" w:after="100" w:afterAutospacing="1" w:line="240" w:lineRule="auto"/>
              <w:rPr>
                <w:rFonts w:ascii="Arial" w:eastAsia="Times New Roman" w:hAnsi="Arial" w:cs="Arial"/>
                <w:sz w:val="24"/>
                <w:szCs w:val="24"/>
                <w:lang w:eastAsia="tr-TR"/>
              </w:rPr>
            </w:pPr>
          </w:p>
          <w:p w:rsidR="00E53961" w:rsidRPr="00650256" w:rsidRDefault="00E53961">
            <w:pPr>
              <w:spacing w:before="100" w:beforeAutospacing="1" w:after="100" w:afterAutospacing="1" w:line="240" w:lineRule="auto"/>
              <w:rPr>
                <w:rFonts w:ascii="Arial" w:eastAsia="Times New Roman" w:hAnsi="Arial" w:cs="Arial"/>
                <w:sz w:val="24"/>
                <w:szCs w:val="24"/>
                <w:lang w:eastAsia="tr-TR"/>
              </w:rPr>
            </w:pPr>
            <w:proofErr w:type="spellStart"/>
            <w:r w:rsidRPr="00650256">
              <w:rPr>
                <w:rFonts w:ascii="Arial" w:eastAsia="Times New Roman" w:hAnsi="Arial" w:cs="Arial"/>
                <w:sz w:val="24"/>
                <w:szCs w:val="24"/>
                <w:lang w:eastAsia="tr-TR"/>
              </w:rPr>
              <w:t>Onüçüncü</w:t>
            </w:r>
            <w:proofErr w:type="spellEnd"/>
            <w:r w:rsidRPr="00650256">
              <w:rPr>
                <w:rFonts w:ascii="Arial" w:eastAsia="Times New Roman" w:hAnsi="Arial" w:cs="Arial"/>
                <w:sz w:val="24"/>
                <w:szCs w:val="24"/>
                <w:lang w:eastAsia="tr-TR"/>
              </w:rPr>
              <w:t xml:space="preserve"> yüzyılın ikinci yarısında, doğu Avrupa'daki </w:t>
            </w:r>
            <w:proofErr w:type="spellStart"/>
            <w:r w:rsidRPr="00650256">
              <w:rPr>
                <w:rFonts w:ascii="Arial" w:eastAsia="Times New Roman" w:hAnsi="Arial" w:cs="Arial"/>
                <w:sz w:val="24"/>
                <w:szCs w:val="24"/>
                <w:lang w:eastAsia="tr-TR"/>
              </w:rPr>
              <w:t>Altınordu</w:t>
            </w:r>
            <w:proofErr w:type="spellEnd"/>
            <w:r w:rsidRPr="00650256">
              <w:rPr>
                <w:rFonts w:ascii="Arial" w:eastAsia="Times New Roman" w:hAnsi="Arial" w:cs="Arial"/>
                <w:sz w:val="24"/>
                <w:szCs w:val="24"/>
                <w:lang w:eastAsia="tr-TR"/>
              </w:rPr>
              <w:t xml:space="preserve"> Devletinde oluşmuş etnik yapılarını günümüze kadar sürdüren Nogay Türkleri; Türk dünyasının kuzey kuşağı batı kesiminde bulunan koca bir Türk topluluğudur. O devletin güçlü beylerinden Nogay Han'ın idaresi altında birleşip olgunlaşmış olan Nogay Türkleri, bölge tarihindeki rollerini 1426-1558 arasında yaşatılmış büyük devletleriyle </w:t>
            </w:r>
            <w:proofErr w:type="spellStart"/>
            <w:r w:rsidRPr="00650256">
              <w:rPr>
                <w:rFonts w:ascii="Arial" w:eastAsia="Times New Roman" w:hAnsi="Arial" w:cs="Arial"/>
                <w:sz w:val="24"/>
                <w:szCs w:val="24"/>
                <w:lang w:eastAsia="tr-TR"/>
              </w:rPr>
              <w:t>onaltıncı</w:t>
            </w:r>
            <w:proofErr w:type="spellEnd"/>
            <w:r w:rsidRPr="00650256">
              <w:rPr>
                <w:rFonts w:ascii="Arial" w:eastAsia="Times New Roman" w:hAnsi="Arial" w:cs="Arial"/>
                <w:sz w:val="24"/>
                <w:szCs w:val="24"/>
                <w:lang w:eastAsia="tr-TR"/>
              </w:rPr>
              <w:t xml:space="preserve"> yüzyılın ortalarına değin sürdürdükten sonra, istilâ altına düşüp dağıldılar ve bir kısmı aralarına girdikleri öteki Türk toplulukları içinde eridiler.</w:t>
            </w:r>
            <w:r w:rsidRPr="00650256">
              <w:rPr>
                <w:rFonts w:ascii="Arial" w:eastAsia="Times New Roman" w:hAnsi="Arial" w:cs="Arial"/>
                <w:sz w:val="24"/>
                <w:szCs w:val="24"/>
                <w:lang w:eastAsia="tr-TR"/>
              </w:rPr>
              <w:br/>
            </w:r>
            <w:r w:rsidRPr="00650256">
              <w:rPr>
                <w:rFonts w:ascii="Arial" w:eastAsia="Times New Roman" w:hAnsi="Arial" w:cs="Arial"/>
                <w:sz w:val="24"/>
                <w:szCs w:val="24"/>
                <w:lang w:eastAsia="tr-TR"/>
              </w:rPr>
              <w:br/>
              <w:t xml:space="preserve">Nogayların yedi yüz yıldan fazla tarihi henüz yeterince incelenmemiştir. Bu Türk topluluğunun kurucusu Nogay Han'dır. Nogay'ın dedesi </w:t>
            </w:r>
            <w:proofErr w:type="spellStart"/>
            <w:r w:rsidRPr="00650256">
              <w:rPr>
                <w:rFonts w:ascii="Arial" w:eastAsia="Times New Roman" w:hAnsi="Arial" w:cs="Arial"/>
                <w:sz w:val="24"/>
                <w:szCs w:val="24"/>
                <w:lang w:eastAsia="tr-TR"/>
              </w:rPr>
              <w:t>Taval</w:t>
            </w:r>
            <w:proofErr w:type="spellEnd"/>
            <w:r w:rsidRPr="00650256">
              <w:rPr>
                <w:rFonts w:ascii="Arial" w:eastAsia="Times New Roman" w:hAnsi="Arial" w:cs="Arial"/>
                <w:sz w:val="24"/>
                <w:szCs w:val="24"/>
                <w:lang w:eastAsia="tr-TR"/>
              </w:rPr>
              <w:t xml:space="preserve"> Bey'in Aksu (Rus: </w:t>
            </w:r>
            <w:proofErr w:type="spellStart"/>
            <w:r w:rsidRPr="00650256">
              <w:rPr>
                <w:rFonts w:ascii="Arial" w:eastAsia="Times New Roman" w:hAnsi="Arial" w:cs="Arial"/>
                <w:sz w:val="24"/>
                <w:szCs w:val="24"/>
                <w:lang w:eastAsia="tr-TR"/>
              </w:rPr>
              <w:t>Buğ</w:t>
            </w:r>
            <w:proofErr w:type="spellEnd"/>
            <w:r w:rsidRPr="00650256">
              <w:rPr>
                <w:rFonts w:ascii="Arial" w:eastAsia="Times New Roman" w:hAnsi="Arial" w:cs="Arial"/>
                <w:sz w:val="24"/>
                <w:szCs w:val="24"/>
                <w:lang w:eastAsia="tr-TR"/>
              </w:rPr>
              <w:t xml:space="preserve">) nehri çevresindeki bir Peçenek, Uz ve Kıpçaklardan bir gurubun boy beyi olduğu söylenir. </w:t>
            </w:r>
            <w:r w:rsidRPr="00650256">
              <w:rPr>
                <w:rFonts w:ascii="Arial" w:eastAsia="Times New Roman" w:hAnsi="Arial" w:cs="Arial"/>
                <w:sz w:val="24"/>
                <w:szCs w:val="24"/>
                <w:lang w:eastAsia="tr-TR"/>
              </w:rPr>
              <w:br/>
            </w:r>
            <w:r w:rsidRPr="00650256">
              <w:rPr>
                <w:rFonts w:ascii="Arial" w:eastAsia="Times New Roman" w:hAnsi="Arial" w:cs="Arial"/>
                <w:sz w:val="24"/>
                <w:szCs w:val="24"/>
                <w:lang w:eastAsia="tr-TR"/>
              </w:rPr>
              <w:br/>
              <w:t xml:space="preserve">Atasından gelen beylik hakkıyla, boyunun başına geçen Nogay Han, kısa sürede yükselip </w:t>
            </w:r>
            <w:proofErr w:type="spellStart"/>
            <w:r w:rsidRPr="00650256">
              <w:rPr>
                <w:rFonts w:ascii="Arial" w:eastAsia="Times New Roman" w:hAnsi="Arial" w:cs="Arial"/>
                <w:sz w:val="24"/>
                <w:szCs w:val="24"/>
                <w:lang w:eastAsia="tr-TR"/>
              </w:rPr>
              <w:t>Altınordu</w:t>
            </w:r>
            <w:proofErr w:type="spellEnd"/>
            <w:r w:rsidRPr="00650256">
              <w:rPr>
                <w:rFonts w:ascii="Arial" w:eastAsia="Times New Roman" w:hAnsi="Arial" w:cs="Arial"/>
                <w:sz w:val="24"/>
                <w:szCs w:val="24"/>
                <w:lang w:eastAsia="tr-TR"/>
              </w:rPr>
              <w:t xml:space="preserve"> devletinin en önemli kişilerinden biri olmuştur.</w:t>
            </w:r>
            <w:r w:rsidRPr="00650256">
              <w:rPr>
                <w:rFonts w:ascii="Arial" w:eastAsia="Times New Roman" w:hAnsi="Arial" w:cs="Arial"/>
                <w:sz w:val="24"/>
                <w:szCs w:val="24"/>
                <w:lang w:eastAsia="tr-TR"/>
              </w:rPr>
              <w:br/>
              <w:t xml:space="preserve">Nogay, </w:t>
            </w:r>
            <w:proofErr w:type="spellStart"/>
            <w:r w:rsidRPr="00650256">
              <w:rPr>
                <w:rFonts w:ascii="Arial" w:eastAsia="Times New Roman" w:hAnsi="Arial" w:cs="Arial"/>
                <w:sz w:val="24"/>
                <w:szCs w:val="24"/>
                <w:lang w:eastAsia="tr-TR"/>
              </w:rPr>
              <w:t>Altınordu</w:t>
            </w:r>
            <w:proofErr w:type="spellEnd"/>
            <w:r w:rsidRPr="00650256">
              <w:rPr>
                <w:rFonts w:ascii="Arial" w:eastAsia="Times New Roman" w:hAnsi="Arial" w:cs="Arial"/>
                <w:sz w:val="24"/>
                <w:szCs w:val="24"/>
                <w:lang w:eastAsia="tr-TR"/>
              </w:rPr>
              <w:t xml:space="preserve"> Devleti'nin ileri gelen kişilerinden biri olarak beş hükümdar çağında ordu kumandanlığında (Başbakanlıkta) bulundu. Askerlik mesleğine Batu (Sayın) Han döneminde (1236-1255) başladı ise de, asıl Berke Han döneminde (1257-1267) ordu başkumandanlığına getirildi. 1252-1269 yılları boyunca Kafkaslar-Ötesi'ne, İran'daki İlhanlılar devleti hükümdarı </w:t>
            </w:r>
            <w:proofErr w:type="spellStart"/>
            <w:r w:rsidRPr="00650256">
              <w:rPr>
                <w:rFonts w:ascii="Arial" w:eastAsia="Times New Roman" w:hAnsi="Arial" w:cs="Arial"/>
                <w:sz w:val="24"/>
                <w:szCs w:val="24"/>
                <w:lang w:eastAsia="tr-TR"/>
              </w:rPr>
              <w:t>Hülâgü</w:t>
            </w:r>
            <w:proofErr w:type="spellEnd"/>
            <w:r w:rsidRPr="00650256">
              <w:rPr>
                <w:rFonts w:ascii="Arial" w:eastAsia="Times New Roman" w:hAnsi="Arial" w:cs="Arial"/>
                <w:sz w:val="24"/>
                <w:szCs w:val="24"/>
                <w:lang w:eastAsia="tr-TR"/>
              </w:rPr>
              <w:t xml:space="preserve"> Han ve sonrakiler üzerine bir kaç kez akın, askeri sefer yaptı. Bu arada Berke Han ile birlikte Mısır'da kurulan Memluk Türk Devleti hükümdarı Sultan </w:t>
            </w:r>
            <w:proofErr w:type="spellStart"/>
            <w:r w:rsidRPr="00650256">
              <w:rPr>
                <w:rFonts w:ascii="Arial" w:eastAsia="Times New Roman" w:hAnsi="Arial" w:cs="Arial"/>
                <w:sz w:val="24"/>
                <w:szCs w:val="24"/>
                <w:lang w:eastAsia="tr-TR"/>
              </w:rPr>
              <w:t>Baybars</w:t>
            </w:r>
            <w:proofErr w:type="spellEnd"/>
            <w:r w:rsidRPr="00650256">
              <w:rPr>
                <w:rFonts w:ascii="Arial" w:eastAsia="Times New Roman" w:hAnsi="Arial" w:cs="Arial"/>
                <w:sz w:val="24"/>
                <w:szCs w:val="24"/>
                <w:lang w:eastAsia="tr-TR"/>
              </w:rPr>
              <w:t xml:space="preserve"> ile siyasi münasebetlerde bulundu. Yazışmalar yaptı.</w:t>
            </w:r>
            <w:r w:rsidRPr="00650256">
              <w:rPr>
                <w:rFonts w:ascii="Arial" w:eastAsia="Times New Roman" w:hAnsi="Arial" w:cs="Arial"/>
                <w:sz w:val="24"/>
                <w:szCs w:val="24"/>
                <w:lang w:eastAsia="tr-TR"/>
              </w:rPr>
              <w:br/>
            </w:r>
            <w:r w:rsidRPr="00650256">
              <w:rPr>
                <w:rFonts w:ascii="Arial" w:eastAsia="Times New Roman" w:hAnsi="Arial" w:cs="Arial"/>
                <w:sz w:val="24"/>
                <w:szCs w:val="24"/>
                <w:lang w:eastAsia="tr-TR"/>
              </w:rPr>
              <w:br/>
              <w:t>Ten (Don) ırmağı aşağı boyundan Özü (</w:t>
            </w:r>
            <w:proofErr w:type="spellStart"/>
            <w:r w:rsidRPr="00650256">
              <w:rPr>
                <w:rFonts w:ascii="Arial" w:eastAsia="Times New Roman" w:hAnsi="Arial" w:cs="Arial"/>
                <w:sz w:val="24"/>
                <w:szCs w:val="24"/>
                <w:lang w:eastAsia="tr-TR"/>
              </w:rPr>
              <w:t>Dineper</w:t>
            </w:r>
            <w:proofErr w:type="spellEnd"/>
            <w:r w:rsidRPr="00650256">
              <w:rPr>
                <w:rFonts w:ascii="Arial" w:eastAsia="Times New Roman" w:hAnsi="Arial" w:cs="Arial"/>
                <w:sz w:val="24"/>
                <w:szCs w:val="24"/>
                <w:lang w:eastAsia="tr-TR"/>
              </w:rPr>
              <w:t>) ırmağı ağzına uzanan geniş bozkır alan, Batu Han ordusunun istilası altına düşüp sınırlar içine alındıktan sonra Nogay Han'ın yönetimine verilmişti.</w:t>
            </w:r>
            <w:r w:rsidRPr="00650256">
              <w:rPr>
                <w:rFonts w:ascii="Arial" w:eastAsia="Times New Roman" w:hAnsi="Arial" w:cs="Arial"/>
                <w:sz w:val="24"/>
                <w:szCs w:val="24"/>
                <w:lang w:eastAsia="tr-TR"/>
              </w:rPr>
              <w:br/>
            </w:r>
            <w:r w:rsidRPr="00650256">
              <w:rPr>
                <w:rFonts w:ascii="Arial" w:eastAsia="Times New Roman" w:hAnsi="Arial" w:cs="Arial"/>
                <w:sz w:val="24"/>
                <w:szCs w:val="24"/>
                <w:lang w:eastAsia="tr-TR"/>
              </w:rPr>
              <w:br/>
              <w:t>Berke Han'ın ölümünden (1267) sonra, orası artık tamamen Nogay Han'ın hâkimiyeti altında kaldı. Askerî seferlerde Başkomutan olarak başarısı, kumandanlık kabiliyeti, sert disiplini, teşkilatçılığı, güçlü idaresi, hükümdar soyu ile yakınlığı... Onu devletin yüksek makamlarına çıkardı ve geniş imkân kazandırdı. Bu imkân ise, idaresi altındaki topraklarda yeni boyların onun hâkimiyetini tanımasını sağladı. Böylece kısa zamanda Nogay Han çevresinde yeni büyük bir Türk topluluğu oluştu ve olgunlaştı.</w:t>
            </w:r>
            <w:r w:rsidRPr="00650256">
              <w:rPr>
                <w:rFonts w:ascii="Arial" w:eastAsia="Times New Roman" w:hAnsi="Arial" w:cs="Arial"/>
                <w:sz w:val="24"/>
                <w:szCs w:val="24"/>
                <w:lang w:eastAsia="tr-TR"/>
              </w:rPr>
              <w:br/>
            </w:r>
            <w:r w:rsidRPr="00650256">
              <w:rPr>
                <w:rFonts w:ascii="Arial" w:eastAsia="Times New Roman" w:hAnsi="Arial" w:cs="Arial"/>
                <w:sz w:val="24"/>
                <w:szCs w:val="24"/>
                <w:lang w:eastAsia="tr-TR"/>
              </w:rPr>
              <w:br/>
              <w:t xml:space="preserve">Nogay Han yarım asra yakın bir süre </w:t>
            </w:r>
            <w:proofErr w:type="spellStart"/>
            <w:r w:rsidRPr="00650256">
              <w:rPr>
                <w:rFonts w:ascii="Arial" w:eastAsia="Times New Roman" w:hAnsi="Arial" w:cs="Arial"/>
                <w:sz w:val="24"/>
                <w:szCs w:val="24"/>
                <w:lang w:eastAsia="tr-TR"/>
              </w:rPr>
              <w:t>Altınordu</w:t>
            </w:r>
            <w:proofErr w:type="spellEnd"/>
            <w:r w:rsidRPr="00650256">
              <w:rPr>
                <w:rFonts w:ascii="Arial" w:eastAsia="Times New Roman" w:hAnsi="Arial" w:cs="Arial"/>
                <w:sz w:val="24"/>
                <w:szCs w:val="24"/>
                <w:lang w:eastAsia="tr-TR"/>
              </w:rPr>
              <w:t xml:space="preserve"> yönetimini birinci planda </w:t>
            </w:r>
            <w:r w:rsidRPr="00650256">
              <w:rPr>
                <w:rFonts w:ascii="Arial" w:eastAsia="Times New Roman" w:hAnsi="Arial" w:cs="Arial"/>
                <w:sz w:val="24"/>
                <w:szCs w:val="24"/>
                <w:lang w:eastAsia="tr-TR"/>
              </w:rPr>
              <w:lastRenderedPageBreak/>
              <w:t xml:space="preserve">etkiledi. Oluşturduğu "Nogay Türk Topluluğu" da onun döneminde </w:t>
            </w:r>
            <w:proofErr w:type="spellStart"/>
            <w:r w:rsidRPr="00650256">
              <w:rPr>
                <w:rFonts w:ascii="Arial" w:eastAsia="Times New Roman" w:hAnsi="Arial" w:cs="Arial"/>
                <w:sz w:val="24"/>
                <w:szCs w:val="24"/>
                <w:lang w:eastAsia="tr-TR"/>
              </w:rPr>
              <w:t>Altınordu</w:t>
            </w:r>
            <w:proofErr w:type="spellEnd"/>
            <w:r w:rsidRPr="00650256">
              <w:rPr>
                <w:rFonts w:ascii="Arial" w:eastAsia="Times New Roman" w:hAnsi="Arial" w:cs="Arial"/>
                <w:sz w:val="24"/>
                <w:szCs w:val="24"/>
                <w:lang w:eastAsia="tr-TR"/>
              </w:rPr>
              <w:t xml:space="preserve"> Devletine bağlı yarı müstakil bir devlet olarak yaşadı.</w:t>
            </w:r>
            <w:r w:rsidRPr="00650256">
              <w:rPr>
                <w:rFonts w:ascii="Arial" w:eastAsia="Times New Roman" w:hAnsi="Arial" w:cs="Arial"/>
                <w:sz w:val="24"/>
                <w:szCs w:val="24"/>
                <w:lang w:eastAsia="tr-TR"/>
              </w:rPr>
              <w:br/>
            </w:r>
            <w:r w:rsidRPr="00650256">
              <w:rPr>
                <w:rFonts w:ascii="Arial" w:eastAsia="Times New Roman" w:hAnsi="Arial" w:cs="Arial"/>
                <w:sz w:val="24"/>
                <w:szCs w:val="24"/>
                <w:lang w:eastAsia="tr-TR"/>
              </w:rPr>
              <w:br/>
            </w:r>
            <w:r w:rsidRPr="00650256">
              <w:rPr>
                <w:rFonts w:ascii="Arial" w:hAnsi="Arial" w:cs="Arial"/>
                <w:noProof/>
                <w:lang w:eastAsia="tr-TR"/>
              </w:rPr>
              <w:drawing>
                <wp:anchor distT="0" distB="0" distL="0" distR="0" simplePos="0" relativeHeight="251656704" behindDoc="0" locked="0" layoutInCell="1" allowOverlap="0">
                  <wp:simplePos x="0" y="0"/>
                  <wp:positionH relativeFrom="column">
                    <wp:align>left</wp:align>
                  </wp:positionH>
                  <wp:positionV relativeFrom="line">
                    <wp:posOffset>0</wp:posOffset>
                  </wp:positionV>
                  <wp:extent cx="2952750" cy="1905000"/>
                  <wp:effectExtent l="19050" t="0" r="0" b="0"/>
                  <wp:wrapSquare wrapText="bothSides"/>
                  <wp:docPr id="9" name="Resim 3" descr="http://www.nogay.org.tr/resim/ngyhntr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http://www.nogay.org.tr/resim/ngyhntrh3.jpg"/>
                          <pic:cNvPicPr>
                            <a:picLocks noChangeAspect="1" noChangeArrowheads="1"/>
                          </pic:cNvPicPr>
                        </pic:nvPicPr>
                        <pic:blipFill>
                          <a:blip r:embed="rId7" cstate="print"/>
                          <a:srcRect/>
                          <a:stretch>
                            <a:fillRect/>
                          </a:stretch>
                        </pic:blipFill>
                        <pic:spPr bwMode="auto">
                          <a:xfrm>
                            <a:off x="0" y="0"/>
                            <a:ext cx="2952750" cy="1905000"/>
                          </a:xfrm>
                          <a:prstGeom prst="rect">
                            <a:avLst/>
                          </a:prstGeom>
                          <a:noFill/>
                        </pic:spPr>
                      </pic:pic>
                    </a:graphicData>
                  </a:graphic>
                </wp:anchor>
              </w:drawing>
            </w:r>
            <w:r w:rsidRPr="00650256">
              <w:rPr>
                <w:rFonts w:ascii="Arial" w:eastAsia="Times New Roman" w:hAnsi="Arial" w:cs="Arial"/>
                <w:sz w:val="24"/>
                <w:szCs w:val="24"/>
                <w:lang w:eastAsia="tr-TR"/>
              </w:rPr>
              <w:t>1298 tarihinde Tokta Han'a karşı gelen beyler Nogay Han'a, Nogay Han'a karşı gelen beylerde Tokta Han'a sığınmıştı. Bu hadiseden dolayı Tokta Han ile Nogay Han arası açıldı. Ve silahlı mücadele başladı. 1298 deki savaşı Nogay Han kazandı. Ertesi yıl, Nogay Han Tokta Han ordusuna yenildi. Bozulan birliklerinden, yağmaya uğrayan ulusundan çok sayıda erkek, kadın ve çocuk Moğollarca esir alınıp, başta Mısır olmak üzere yabancı ülkelere satıldı. Nogay Han ise Tokta Han'ın askerlerinden bir Rus eri tarafından şehit edildi(1299).</w:t>
            </w:r>
            <w:r w:rsidRPr="00650256">
              <w:rPr>
                <w:rFonts w:ascii="Arial" w:eastAsia="Times New Roman" w:hAnsi="Arial" w:cs="Arial"/>
                <w:sz w:val="24"/>
                <w:szCs w:val="24"/>
                <w:lang w:eastAsia="tr-TR"/>
              </w:rPr>
              <w:br/>
            </w:r>
            <w:r w:rsidRPr="00650256">
              <w:rPr>
                <w:rFonts w:ascii="Arial" w:eastAsia="Times New Roman" w:hAnsi="Arial" w:cs="Arial"/>
                <w:sz w:val="24"/>
                <w:szCs w:val="24"/>
                <w:lang w:eastAsia="tr-TR"/>
              </w:rPr>
              <w:br/>
              <w:t xml:space="preserve">Kıpçak Bozkırı'nın Aksu ile Özü ırmakları arasındaki boyunun idarecisi olan Nogay Han, devlette yüksek mevki sahibi bir başkumandan atanmasıyla, kendi bölgesinde yaşayan birçok başka boyu da kendi beyliği içinde toplama fırsatını kazandığı gibi, hâkimiyeti altına yenilerini de sokmasını bildi. Daha sonraları idaresi altındaki yerler Kırım'dan batıya Tuna'nın aşağı havzasına kadar uzanmakta idi. Onun sağladığı imkânlar içinde bu koca Türk Topluluğu, kendi bölgesinde yaylak kışlak geleneği içinde yaşıyordu. Nogay Han'ın kendine bağlanmış boyları en iyi şartlar içinde yaşatmaya özen göstermesi de güçlü beylik idaresinin gereğidir. Öte yandan Nogay Han, yalnız ordu başkomutanı olarak değil, kendine bağlı boylar ve bundan çıkan güçlü askerî birlikler ile de hükümdar üzerinde ağırlığını koyabilmekteydi. Onun gerek üstün beylik idaresi, gerek devletteki büyük nüfuzu, ulusunun kısa sürede çoğalmasını sağladı ve bilinen etnik yapısı kuruldu. On üçüncü yüzyılın ikinci yarısı sonlarından beri artık "boylar birliği" diye tanımlanan bu yeni koca Türk Topluluğuna kurucusunun adıyla "Nogaylı", "Nogay Ulusu", "Nogay </w:t>
            </w:r>
            <w:proofErr w:type="spellStart"/>
            <w:r w:rsidRPr="00650256">
              <w:rPr>
                <w:rFonts w:ascii="Arial" w:eastAsia="Times New Roman" w:hAnsi="Arial" w:cs="Arial"/>
                <w:sz w:val="24"/>
                <w:szCs w:val="24"/>
                <w:lang w:eastAsia="tr-TR"/>
              </w:rPr>
              <w:t>Ordası</w:t>
            </w:r>
            <w:proofErr w:type="spellEnd"/>
            <w:r w:rsidRPr="00650256">
              <w:rPr>
                <w:rFonts w:ascii="Arial" w:eastAsia="Times New Roman" w:hAnsi="Arial" w:cs="Arial"/>
                <w:sz w:val="24"/>
                <w:szCs w:val="24"/>
                <w:lang w:eastAsia="tr-TR"/>
              </w:rPr>
              <w:t>", "Nogay Hanlığı", "Nogaylar" denmektedir.</w:t>
            </w:r>
            <w:r w:rsidRPr="00650256">
              <w:rPr>
                <w:rFonts w:ascii="Arial" w:eastAsia="Times New Roman" w:hAnsi="Arial" w:cs="Arial"/>
                <w:sz w:val="24"/>
                <w:szCs w:val="24"/>
                <w:lang w:eastAsia="tr-TR"/>
              </w:rPr>
              <w:br/>
            </w:r>
            <w:r w:rsidRPr="00650256">
              <w:rPr>
                <w:rFonts w:ascii="Arial" w:eastAsia="Times New Roman" w:hAnsi="Arial" w:cs="Arial"/>
                <w:sz w:val="24"/>
                <w:szCs w:val="24"/>
                <w:lang w:eastAsia="tr-TR"/>
              </w:rPr>
              <w:br/>
              <w:t>Tokta Han ile Nogay Han arasındaki mücadeleden Nogaylar pek sarsılmış olarak çıktı. Rus kaynaklarındaki haberlere bakılırsa, bu pek kalabalık topluluk Nogay'ın ölümünden sonra ana yurtları olan Kırım ile Tuna arasındaki sahadan ceza olarak doğuya İdil(Volga) ırmağının öte yakasına doğru sürülüp, Hazar Bozkırının Yayık (Ural) ile Çim (</w:t>
            </w:r>
            <w:proofErr w:type="spellStart"/>
            <w:r w:rsidRPr="00650256">
              <w:rPr>
                <w:rFonts w:ascii="Arial" w:eastAsia="Times New Roman" w:hAnsi="Arial" w:cs="Arial"/>
                <w:sz w:val="24"/>
                <w:szCs w:val="24"/>
                <w:lang w:eastAsia="tr-TR"/>
              </w:rPr>
              <w:t>Emba</w:t>
            </w:r>
            <w:proofErr w:type="spellEnd"/>
            <w:r w:rsidRPr="00650256">
              <w:rPr>
                <w:rFonts w:ascii="Arial" w:eastAsia="Times New Roman" w:hAnsi="Arial" w:cs="Arial"/>
                <w:sz w:val="24"/>
                <w:szCs w:val="24"/>
                <w:lang w:eastAsia="tr-TR"/>
              </w:rPr>
              <w:t>) ırmakları arasında bırakıldı.</w:t>
            </w:r>
          </w:p>
          <w:p w:rsidR="00E53961" w:rsidRPr="00650256" w:rsidRDefault="00E53961">
            <w:pPr>
              <w:spacing w:before="100" w:beforeAutospacing="1" w:after="100" w:afterAutospacing="1" w:line="240" w:lineRule="auto"/>
              <w:rPr>
                <w:rFonts w:ascii="Arial" w:eastAsia="Times New Roman" w:hAnsi="Arial" w:cs="Arial"/>
                <w:sz w:val="24"/>
                <w:szCs w:val="24"/>
                <w:lang w:eastAsia="tr-TR"/>
              </w:rPr>
            </w:pPr>
            <w:r w:rsidRPr="00650256">
              <w:rPr>
                <w:rFonts w:ascii="Arial" w:eastAsia="Times New Roman" w:hAnsi="Arial" w:cs="Arial"/>
                <w:b/>
                <w:bCs/>
                <w:sz w:val="24"/>
                <w:szCs w:val="24"/>
                <w:lang w:eastAsia="tr-TR"/>
              </w:rPr>
              <w:t>EDİGE BEY DÖNEMİ</w:t>
            </w:r>
          </w:p>
          <w:p w:rsidR="00E53961" w:rsidRPr="00650256" w:rsidRDefault="00E53961">
            <w:pPr>
              <w:spacing w:before="100" w:beforeAutospacing="1" w:after="100" w:afterAutospacing="1" w:line="240" w:lineRule="auto"/>
              <w:rPr>
                <w:rFonts w:ascii="Arial" w:eastAsia="Times New Roman" w:hAnsi="Arial" w:cs="Arial"/>
                <w:sz w:val="24"/>
                <w:szCs w:val="24"/>
                <w:lang w:eastAsia="tr-TR"/>
              </w:rPr>
            </w:pPr>
            <w:proofErr w:type="spellStart"/>
            <w:r w:rsidRPr="00650256">
              <w:rPr>
                <w:rFonts w:ascii="Arial" w:eastAsia="Times New Roman" w:hAnsi="Arial" w:cs="Arial"/>
                <w:sz w:val="24"/>
                <w:szCs w:val="24"/>
                <w:lang w:eastAsia="tr-TR"/>
              </w:rPr>
              <w:t>Edige</w:t>
            </w:r>
            <w:proofErr w:type="spellEnd"/>
            <w:r w:rsidRPr="00650256">
              <w:rPr>
                <w:rFonts w:ascii="Arial" w:eastAsia="Times New Roman" w:hAnsi="Arial" w:cs="Arial"/>
                <w:sz w:val="24"/>
                <w:szCs w:val="24"/>
                <w:lang w:eastAsia="tr-TR"/>
              </w:rPr>
              <w:t xml:space="preserve"> Bey, 1391 sıralarında İdil (Volga) ırmağı doğusundaki bozkırlarda bulunan Nogayların arasından çıkmış </w:t>
            </w:r>
            <w:proofErr w:type="spellStart"/>
            <w:r w:rsidRPr="00650256">
              <w:rPr>
                <w:rFonts w:ascii="Arial" w:eastAsia="Times New Roman" w:hAnsi="Arial" w:cs="Arial"/>
                <w:sz w:val="24"/>
                <w:szCs w:val="24"/>
                <w:lang w:eastAsia="tr-TR"/>
              </w:rPr>
              <w:t>Altınordu</w:t>
            </w:r>
            <w:proofErr w:type="spellEnd"/>
            <w:r w:rsidRPr="00650256">
              <w:rPr>
                <w:rFonts w:ascii="Arial" w:eastAsia="Times New Roman" w:hAnsi="Arial" w:cs="Arial"/>
                <w:sz w:val="24"/>
                <w:szCs w:val="24"/>
                <w:lang w:eastAsia="tr-TR"/>
              </w:rPr>
              <w:t xml:space="preserve"> Başkomutanıdır. O da Nogay Han gibi </w:t>
            </w:r>
            <w:proofErr w:type="spellStart"/>
            <w:r w:rsidRPr="00650256">
              <w:rPr>
                <w:rFonts w:ascii="Arial" w:eastAsia="Times New Roman" w:hAnsi="Arial" w:cs="Arial"/>
                <w:sz w:val="24"/>
                <w:szCs w:val="24"/>
                <w:lang w:eastAsia="tr-TR"/>
              </w:rPr>
              <w:t>Altınordu</w:t>
            </w:r>
            <w:proofErr w:type="spellEnd"/>
            <w:r w:rsidRPr="00650256">
              <w:rPr>
                <w:rFonts w:ascii="Arial" w:eastAsia="Times New Roman" w:hAnsi="Arial" w:cs="Arial"/>
                <w:sz w:val="24"/>
                <w:szCs w:val="24"/>
                <w:lang w:eastAsia="tr-TR"/>
              </w:rPr>
              <w:t xml:space="preserve"> Devletinde yirmi beş yıla yakın bir süre en güçlü devlet adamıdır. Nogay Han'ın ölümünden sonra dağıtılan Nogaylarda </w:t>
            </w:r>
            <w:proofErr w:type="spellStart"/>
            <w:r w:rsidRPr="00650256">
              <w:rPr>
                <w:rFonts w:ascii="Arial" w:eastAsia="Times New Roman" w:hAnsi="Arial" w:cs="Arial"/>
                <w:sz w:val="24"/>
                <w:szCs w:val="24"/>
                <w:lang w:eastAsia="tr-TR"/>
              </w:rPr>
              <w:t>Edige</w:t>
            </w:r>
            <w:proofErr w:type="spellEnd"/>
            <w:r w:rsidRPr="00650256">
              <w:rPr>
                <w:rFonts w:ascii="Arial" w:eastAsia="Times New Roman" w:hAnsi="Arial" w:cs="Arial"/>
                <w:sz w:val="24"/>
                <w:szCs w:val="24"/>
                <w:lang w:eastAsia="tr-TR"/>
              </w:rPr>
              <w:t xml:space="preserve"> Bey döneminde yeniden toparlanma imkânı bulmuştur. </w:t>
            </w:r>
            <w:r w:rsidRPr="00650256">
              <w:rPr>
                <w:rFonts w:ascii="Arial" w:eastAsia="Times New Roman" w:hAnsi="Arial" w:cs="Arial"/>
                <w:sz w:val="24"/>
                <w:szCs w:val="24"/>
                <w:lang w:eastAsia="tr-TR"/>
              </w:rPr>
              <w:br/>
            </w:r>
            <w:r w:rsidRPr="00650256">
              <w:rPr>
                <w:rFonts w:ascii="Arial" w:eastAsia="Times New Roman" w:hAnsi="Arial" w:cs="Arial"/>
                <w:sz w:val="24"/>
                <w:szCs w:val="24"/>
                <w:lang w:eastAsia="tr-TR"/>
              </w:rPr>
              <w:br/>
              <w:t xml:space="preserve">1391 yılından sonraki beş yıl içinde, </w:t>
            </w:r>
            <w:proofErr w:type="spellStart"/>
            <w:r w:rsidRPr="00650256">
              <w:rPr>
                <w:rFonts w:ascii="Arial" w:eastAsia="Times New Roman" w:hAnsi="Arial" w:cs="Arial"/>
                <w:sz w:val="24"/>
                <w:szCs w:val="24"/>
                <w:lang w:eastAsia="tr-TR"/>
              </w:rPr>
              <w:t>Altınordu</w:t>
            </w:r>
            <w:proofErr w:type="spellEnd"/>
            <w:r w:rsidRPr="00650256">
              <w:rPr>
                <w:rFonts w:ascii="Arial" w:eastAsia="Times New Roman" w:hAnsi="Arial" w:cs="Arial"/>
                <w:sz w:val="24"/>
                <w:szCs w:val="24"/>
                <w:lang w:eastAsia="tr-TR"/>
              </w:rPr>
              <w:t xml:space="preserve"> idaresini eline geçirmeyi </w:t>
            </w:r>
            <w:r w:rsidRPr="00650256">
              <w:rPr>
                <w:rFonts w:ascii="Arial" w:eastAsia="Times New Roman" w:hAnsi="Arial" w:cs="Arial"/>
                <w:sz w:val="24"/>
                <w:szCs w:val="24"/>
                <w:lang w:eastAsia="tr-TR"/>
              </w:rPr>
              <w:lastRenderedPageBreak/>
              <w:t xml:space="preserve">başarmasıyla, tahta oturtulan </w:t>
            </w:r>
            <w:proofErr w:type="spellStart"/>
            <w:r w:rsidRPr="00650256">
              <w:rPr>
                <w:rFonts w:ascii="Arial" w:eastAsia="Times New Roman" w:hAnsi="Arial" w:cs="Arial"/>
                <w:sz w:val="24"/>
                <w:szCs w:val="24"/>
                <w:lang w:eastAsia="tr-TR"/>
              </w:rPr>
              <w:t>Temir</w:t>
            </w:r>
            <w:proofErr w:type="spellEnd"/>
            <w:r w:rsidRPr="00650256">
              <w:rPr>
                <w:rFonts w:ascii="Arial" w:eastAsia="Times New Roman" w:hAnsi="Arial" w:cs="Arial"/>
                <w:sz w:val="24"/>
                <w:szCs w:val="24"/>
                <w:lang w:eastAsia="tr-TR"/>
              </w:rPr>
              <w:t xml:space="preserve">-Kutluk Han(1396-1399), Şadi-Bek Han(1399-1407) ... Zamanlarında devlette asıl hüküm süren güçlü kişi o oldu. </w:t>
            </w:r>
            <w:proofErr w:type="spellStart"/>
            <w:r w:rsidRPr="00650256">
              <w:rPr>
                <w:rFonts w:ascii="Arial" w:eastAsia="Times New Roman" w:hAnsi="Arial" w:cs="Arial"/>
                <w:sz w:val="24"/>
                <w:szCs w:val="24"/>
                <w:lang w:eastAsia="tr-TR"/>
              </w:rPr>
              <w:t>Edige</w:t>
            </w:r>
            <w:proofErr w:type="spellEnd"/>
            <w:r w:rsidRPr="00650256">
              <w:rPr>
                <w:rFonts w:ascii="Arial" w:eastAsia="Times New Roman" w:hAnsi="Arial" w:cs="Arial"/>
                <w:sz w:val="24"/>
                <w:szCs w:val="24"/>
                <w:lang w:eastAsia="tr-TR"/>
              </w:rPr>
              <w:t xml:space="preserve"> Bey, bu arada ülkenin çeşitli bölgelerinin idaresini oğullarına verirken, Nogayların başına da oğlu Nurettin'i getirdi. Sonraki yıllarda </w:t>
            </w:r>
            <w:proofErr w:type="spellStart"/>
            <w:r w:rsidRPr="00650256">
              <w:rPr>
                <w:rFonts w:ascii="Arial" w:eastAsia="Times New Roman" w:hAnsi="Arial" w:cs="Arial"/>
                <w:sz w:val="24"/>
                <w:szCs w:val="24"/>
                <w:lang w:eastAsia="tr-TR"/>
              </w:rPr>
              <w:t>Edige</w:t>
            </w:r>
            <w:proofErr w:type="spellEnd"/>
            <w:r w:rsidRPr="00650256">
              <w:rPr>
                <w:rFonts w:ascii="Arial" w:eastAsia="Times New Roman" w:hAnsi="Arial" w:cs="Arial"/>
                <w:sz w:val="24"/>
                <w:szCs w:val="24"/>
                <w:lang w:eastAsia="tr-TR"/>
              </w:rPr>
              <w:t xml:space="preserve"> Bey'in öldürüldüğü (1419), devletin merkez idaresinin artık dağılıp ülkenin parçalandığı sıralarda (1420-1430), bu Nurettin Bey de Nogayları bağımsız bir devlet haline getirdi. Böylece bütün Nogaylar, devletin ilk hükümdarı Nurettin Bey döneminde(1426-1440), onun hüküm sürdüğü bölgede ve çevresinde toplandılar.</w:t>
            </w:r>
            <w:r w:rsidRPr="00650256">
              <w:rPr>
                <w:rFonts w:ascii="Arial" w:eastAsia="Times New Roman" w:hAnsi="Arial" w:cs="Arial"/>
                <w:sz w:val="24"/>
                <w:szCs w:val="24"/>
                <w:lang w:eastAsia="tr-TR"/>
              </w:rPr>
              <w:br/>
            </w:r>
            <w:r w:rsidRPr="00650256">
              <w:rPr>
                <w:rFonts w:ascii="Arial" w:eastAsia="Times New Roman" w:hAnsi="Arial" w:cs="Arial"/>
                <w:sz w:val="24"/>
                <w:szCs w:val="24"/>
                <w:lang w:eastAsia="tr-TR"/>
              </w:rPr>
              <w:br/>
              <w:t>Sonraki çağların tanınmış edebi eseri olan "</w:t>
            </w:r>
            <w:proofErr w:type="spellStart"/>
            <w:r w:rsidRPr="00650256">
              <w:rPr>
                <w:rFonts w:ascii="Arial" w:eastAsia="Times New Roman" w:hAnsi="Arial" w:cs="Arial"/>
                <w:sz w:val="24"/>
                <w:szCs w:val="24"/>
                <w:lang w:eastAsia="tr-TR"/>
              </w:rPr>
              <w:t>Edige</w:t>
            </w:r>
            <w:proofErr w:type="spellEnd"/>
            <w:r w:rsidRPr="00650256">
              <w:rPr>
                <w:rFonts w:ascii="Arial" w:eastAsia="Times New Roman" w:hAnsi="Arial" w:cs="Arial"/>
                <w:sz w:val="24"/>
                <w:szCs w:val="24"/>
                <w:lang w:eastAsia="tr-TR"/>
              </w:rPr>
              <w:t xml:space="preserve"> Destanı" </w:t>
            </w:r>
            <w:proofErr w:type="spellStart"/>
            <w:r w:rsidRPr="00650256">
              <w:rPr>
                <w:rFonts w:ascii="Arial" w:eastAsia="Times New Roman" w:hAnsi="Arial" w:cs="Arial"/>
                <w:sz w:val="24"/>
                <w:szCs w:val="24"/>
                <w:lang w:eastAsia="tr-TR"/>
              </w:rPr>
              <w:t>Edige</w:t>
            </w:r>
            <w:proofErr w:type="spellEnd"/>
            <w:r w:rsidRPr="00650256">
              <w:rPr>
                <w:rFonts w:ascii="Arial" w:eastAsia="Times New Roman" w:hAnsi="Arial" w:cs="Arial"/>
                <w:sz w:val="24"/>
                <w:szCs w:val="24"/>
                <w:lang w:eastAsia="tr-TR"/>
              </w:rPr>
              <w:t xml:space="preserve"> Beyin hayatını anlatan bir Nogay Destanıdır.</w:t>
            </w:r>
          </w:p>
          <w:p w:rsidR="00E53961" w:rsidRPr="00650256" w:rsidRDefault="00E53961">
            <w:pPr>
              <w:spacing w:before="100" w:beforeAutospacing="1" w:after="100" w:afterAutospacing="1" w:line="240" w:lineRule="auto"/>
              <w:rPr>
                <w:rFonts w:ascii="Arial" w:eastAsia="Times New Roman" w:hAnsi="Arial" w:cs="Arial"/>
                <w:sz w:val="24"/>
                <w:szCs w:val="24"/>
                <w:lang w:eastAsia="tr-TR"/>
              </w:rPr>
            </w:pPr>
            <w:r w:rsidRPr="00650256">
              <w:rPr>
                <w:rFonts w:ascii="Arial" w:eastAsia="Times New Roman" w:hAnsi="Arial" w:cs="Arial"/>
                <w:b/>
                <w:bCs/>
                <w:sz w:val="24"/>
                <w:szCs w:val="24"/>
                <w:lang w:eastAsia="tr-TR"/>
              </w:rPr>
              <w:t>2. Nogay Türk Devleti (Hanlığı)</w:t>
            </w:r>
          </w:p>
          <w:p w:rsidR="00E53961" w:rsidRPr="00650256" w:rsidRDefault="00E53961">
            <w:pPr>
              <w:spacing w:before="100" w:beforeAutospacing="1" w:after="100" w:afterAutospacing="1" w:line="240" w:lineRule="auto"/>
              <w:rPr>
                <w:rFonts w:ascii="Arial" w:eastAsia="Times New Roman" w:hAnsi="Arial" w:cs="Arial"/>
                <w:sz w:val="24"/>
                <w:szCs w:val="24"/>
                <w:lang w:eastAsia="tr-TR"/>
              </w:rPr>
            </w:pPr>
            <w:r w:rsidRPr="00650256">
              <w:rPr>
                <w:rFonts w:ascii="Arial" w:eastAsia="Times New Roman" w:hAnsi="Arial" w:cs="Arial"/>
                <w:b/>
                <w:bCs/>
                <w:sz w:val="24"/>
                <w:szCs w:val="24"/>
                <w:lang w:eastAsia="tr-TR"/>
              </w:rPr>
              <w:t>Nogay Türk Devletinin Güçlü Dönemleri</w:t>
            </w:r>
          </w:p>
          <w:p w:rsidR="00E53961" w:rsidRPr="00650256" w:rsidRDefault="00E53961">
            <w:pPr>
              <w:spacing w:before="100" w:beforeAutospacing="1" w:after="100" w:afterAutospacing="1" w:line="240" w:lineRule="auto"/>
              <w:rPr>
                <w:rFonts w:ascii="Arial" w:eastAsia="Times New Roman" w:hAnsi="Arial" w:cs="Arial"/>
                <w:sz w:val="24"/>
                <w:szCs w:val="24"/>
                <w:lang w:eastAsia="tr-TR"/>
              </w:rPr>
            </w:pPr>
            <w:r w:rsidRPr="00650256">
              <w:rPr>
                <w:rFonts w:ascii="Arial" w:eastAsia="Times New Roman" w:hAnsi="Arial" w:cs="Arial"/>
                <w:sz w:val="24"/>
                <w:szCs w:val="24"/>
                <w:lang w:eastAsia="tr-TR"/>
              </w:rPr>
              <w:t xml:space="preserve">Nogay Türk Devleti İdil'den (Volga) </w:t>
            </w:r>
            <w:proofErr w:type="spellStart"/>
            <w:r w:rsidRPr="00650256">
              <w:rPr>
                <w:rFonts w:ascii="Arial" w:eastAsia="Times New Roman" w:hAnsi="Arial" w:cs="Arial"/>
                <w:sz w:val="24"/>
                <w:szCs w:val="24"/>
                <w:lang w:eastAsia="tr-TR"/>
              </w:rPr>
              <w:t>Balkaş'a</w:t>
            </w:r>
            <w:proofErr w:type="spellEnd"/>
            <w:r w:rsidRPr="00650256">
              <w:rPr>
                <w:rFonts w:ascii="Arial" w:eastAsia="Times New Roman" w:hAnsi="Arial" w:cs="Arial"/>
                <w:sz w:val="24"/>
                <w:szCs w:val="24"/>
                <w:lang w:eastAsia="tr-TR"/>
              </w:rPr>
              <w:t>, Hazar denizinden Aral gölüne kadar uzanan sahaları içine alıyordu. Merkezi Yayık nehrinin döküldüğü yerde bulunan SARAYCIK idi.</w:t>
            </w:r>
            <w:r w:rsidRPr="00650256">
              <w:rPr>
                <w:rFonts w:ascii="Arial" w:eastAsia="Times New Roman" w:hAnsi="Arial" w:cs="Arial"/>
                <w:sz w:val="24"/>
                <w:szCs w:val="24"/>
                <w:lang w:eastAsia="tr-TR"/>
              </w:rPr>
              <w:br/>
              <w:t>Kurulduğu yıldan parçalandığı yıla kadar bilinen hükümdarları şunlardır:</w:t>
            </w:r>
            <w:r w:rsidRPr="00650256">
              <w:rPr>
                <w:rFonts w:ascii="Arial" w:eastAsia="Times New Roman" w:hAnsi="Arial" w:cs="Arial"/>
                <w:sz w:val="24"/>
                <w:szCs w:val="24"/>
                <w:lang w:eastAsia="tr-TR"/>
              </w:rPr>
              <w:br/>
            </w:r>
            <w:proofErr w:type="spellStart"/>
            <w:r w:rsidRPr="00650256">
              <w:rPr>
                <w:rFonts w:ascii="Arial" w:eastAsia="Times New Roman" w:hAnsi="Arial" w:cs="Arial"/>
                <w:sz w:val="24"/>
                <w:szCs w:val="24"/>
                <w:lang w:eastAsia="tr-TR"/>
              </w:rPr>
              <w:t>Edige</w:t>
            </w:r>
            <w:proofErr w:type="spellEnd"/>
            <w:r w:rsidRPr="00650256">
              <w:rPr>
                <w:rFonts w:ascii="Arial" w:eastAsia="Times New Roman" w:hAnsi="Arial" w:cs="Arial"/>
                <w:sz w:val="24"/>
                <w:szCs w:val="24"/>
                <w:lang w:eastAsia="tr-TR"/>
              </w:rPr>
              <w:t xml:space="preserve"> oğlu Nurettin Bey (1426-1440)</w:t>
            </w:r>
            <w:r w:rsidRPr="00650256">
              <w:rPr>
                <w:rFonts w:ascii="Arial" w:eastAsia="Times New Roman" w:hAnsi="Arial" w:cs="Arial"/>
                <w:sz w:val="24"/>
                <w:szCs w:val="24"/>
                <w:lang w:eastAsia="tr-TR"/>
              </w:rPr>
              <w:br/>
            </w:r>
            <w:proofErr w:type="spellStart"/>
            <w:r w:rsidRPr="00650256">
              <w:rPr>
                <w:rFonts w:ascii="Arial" w:eastAsia="Times New Roman" w:hAnsi="Arial" w:cs="Arial"/>
                <w:sz w:val="24"/>
                <w:szCs w:val="24"/>
                <w:lang w:eastAsia="tr-TR"/>
              </w:rPr>
              <w:t>Edige</w:t>
            </w:r>
            <w:proofErr w:type="spellEnd"/>
            <w:r w:rsidRPr="00650256">
              <w:rPr>
                <w:rFonts w:ascii="Arial" w:eastAsia="Times New Roman" w:hAnsi="Arial" w:cs="Arial"/>
                <w:sz w:val="24"/>
                <w:szCs w:val="24"/>
                <w:lang w:eastAsia="tr-TR"/>
              </w:rPr>
              <w:t xml:space="preserve"> oğlu </w:t>
            </w:r>
            <w:proofErr w:type="spellStart"/>
            <w:r w:rsidRPr="00650256">
              <w:rPr>
                <w:rFonts w:ascii="Arial" w:eastAsia="Times New Roman" w:hAnsi="Arial" w:cs="Arial"/>
                <w:sz w:val="24"/>
                <w:szCs w:val="24"/>
                <w:lang w:eastAsia="tr-TR"/>
              </w:rPr>
              <w:t>Keykubât</w:t>
            </w:r>
            <w:proofErr w:type="spellEnd"/>
            <w:r w:rsidRPr="00650256">
              <w:rPr>
                <w:rFonts w:ascii="Arial" w:eastAsia="Times New Roman" w:hAnsi="Arial" w:cs="Arial"/>
                <w:sz w:val="24"/>
                <w:szCs w:val="24"/>
                <w:lang w:eastAsia="tr-TR"/>
              </w:rPr>
              <w:t xml:space="preserve"> Bey (1440- ?)</w:t>
            </w:r>
            <w:r w:rsidRPr="00650256">
              <w:rPr>
                <w:rFonts w:ascii="Arial" w:eastAsia="Times New Roman" w:hAnsi="Arial" w:cs="Arial"/>
                <w:sz w:val="24"/>
                <w:szCs w:val="24"/>
                <w:lang w:eastAsia="tr-TR"/>
              </w:rPr>
              <w:br/>
            </w:r>
            <w:proofErr w:type="spellStart"/>
            <w:r w:rsidRPr="00650256">
              <w:rPr>
                <w:rFonts w:ascii="Arial" w:eastAsia="Times New Roman" w:hAnsi="Arial" w:cs="Arial"/>
                <w:sz w:val="24"/>
                <w:szCs w:val="24"/>
                <w:lang w:eastAsia="tr-TR"/>
              </w:rPr>
              <w:t>Edige</w:t>
            </w:r>
            <w:proofErr w:type="spellEnd"/>
            <w:r w:rsidRPr="00650256">
              <w:rPr>
                <w:rFonts w:ascii="Arial" w:eastAsia="Times New Roman" w:hAnsi="Arial" w:cs="Arial"/>
                <w:sz w:val="24"/>
                <w:szCs w:val="24"/>
                <w:lang w:eastAsia="tr-TR"/>
              </w:rPr>
              <w:t xml:space="preserve"> oğlu Mansur Bey</w:t>
            </w:r>
            <w:r w:rsidRPr="00650256">
              <w:rPr>
                <w:rFonts w:ascii="Arial" w:eastAsia="Times New Roman" w:hAnsi="Arial" w:cs="Arial"/>
                <w:sz w:val="24"/>
                <w:szCs w:val="24"/>
                <w:lang w:eastAsia="tr-TR"/>
              </w:rPr>
              <w:br/>
              <w:t xml:space="preserve">Nurettin oğlu </w:t>
            </w:r>
            <w:proofErr w:type="spellStart"/>
            <w:r w:rsidRPr="00650256">
              <w:rPr>
                <w:rFonts w:ascii="Arial" w:eastAsia="Times New Roman" w:hAnsi="Arial" w:cs="Arial"/>
                <w:sz w:val="24"/>
                <w:szCs w:val="24"/>
                <w:lang w:eastAsia="tr-TR"/>
              </w:rPr>
              <w:t>Vakkas</w:t>
            </w:r>
            <w:proofErr w:type="spellEnd"/>
            <w:r w:rsidRPr="00650256">
              <w:rPr>
                <w:rFonts w:ascii="Arial" w:eastAsia="Times New Roman" w:hAnsi="Arial" w:cs="Arial"/>
                <w:sz w:val="24"/>
                <w:szCs w:val="24"/>
                <w:lang w:eastAsia="tr-TR"/>
              </w:rPr>
              <w:t xml:space="preserve"> Bey </w:t>
            </w:r>
            <w:r w:rsidRPr="00650256">
              <w:rPr>
                <w:rFonts w:ascii="Arial" w:eastAsia="Times New Roman" w:hAnsi="Arial" w:cs="Arial"/>
                <w:sz w:val="24"/>
                <w:szCs w:val="24"/>
                <w:lang w:eastAsia="tr-TR"/>
              </w:rPr>
              <w:br/>
            </w:r>
            <w:proofErr w:type="spellStart"/>
            <w:r w:rsidRPr="00650256">
              <w:rPr>
                <w:rFonts w:ascii="Arial" w:eastAsia="Times New Roman" w:hAnsi="Arial" w:cs="Arial"/>
                <w:sz w:val="24"/>
                <w:szCs w:val="24"/>
                <w:lang w:eastAsia="tr-TR"/>
              </w:rPr>
              <w:t>Vakkas</w:t>
            </w:r>
            <w:proofErr w:type="spellEnd"/>
            <w:r w:rsidRPr="00650256">
              <w:rPr>
                <w:rFonts w:ascii="Arial" w:eastAsia="Times New Roman" w:hAnsi="Arial" w:cs="Arial"/>
                <w:sz w:val="24"/>
                <w:szCs w:val="24"/>
                <w:lang w:eastAsia="tr-TR"/>
              </w:rPr>
              <w:t xml:space="preserve"> oğlu Musa Bey </w:t>
            </w:r>
            <w:proofErr w:type="gramStart"/>
            <w:r w:rsidRPr="00650256">
              <w:rPr>
                <w:rFonts w:ascii="Arial" w:eastAsia="Times New Roman" w:hAnsi="Arial" w:cs="Arial"/>
                <w:sz w:val="24"/>
                <w:szCs w:val="24"/>
                <w:lang w:eastAsia="tr-TR"/>
              </w:rPr>
              <w:t>(</w:t>
            </w:r>
            <w:proofErr w:type="gramEnd"/>
            <w:r w:rsidRPr="00650256">
              <w:rPr>
                <w:rFonts w:ascii="Arial" w:eastAsia="Times New Roman" w:hAnsi="Arial" w:cs="Arial"/>
                <w:sz w:val="24"/>
                <w:szCs w:val="24"/>
                <w:lang w:eastAsia="tr-TR"/>
              </w:rPr>
              <w:t>? -1535</w:t>
            </w:r>
            <w:proofErr w:type="gramStart"/>
            <w:r w:rsidRPr="00650256">
              <w:rPr>
                <w:rFonts w:ascii="Arial" w:eastAsia="Times New Roman" w:hAnsi="Arial" w:cs="Arial"/>
                <w:sz w:val="24"/>
                <w:szCs w:val="24"/>
                <w:lang w:eastAsia="tr-TR"/>
              </w:rPr>
              <w:t>)</w:t>
            </w:r>
            <w:proofErr w:type="gramEnd"/>
            <w:r w:rsidRPr="00650256">
              <w:rPr>
                <w:rFonts w:ascii="Arial" w:eastAsia="Times New Roman" w:hAnsi="Arial" w:cs="Arial"/>
                <w:sz w:val="24"/>
                <w:szCs w:val="24"/>
                <w:lang w:eastAsia="tr-TR"/>
              </w:rPr>
              <w:t xml:space="preserve"> </w:t>
            </w:r>
            <w:r w:rsidRPr="00650256">
              <w:rPr>
                <w:rFonts w:ascii="Arial" w:eastAsia="Times New Roman" w:hAnsi="Arial" w:cs="Arial"/>
                <w:sz w:val="24"/>
                <w:szCs w:val="24"/>
                <w:lang w:eastAsia="tr-TR"/>
              </w:rPr>
              <w:br/>
              <w:t xml:space="preserve">Musa oğlu </w:t>
            </w:r>
            <w:proofErr w:type="spellStart"/>
            <w:r w:rsidRPr="00650256">
              <w:rPr>
                <w:rFonts w:ascii="Arial" w:eastAsia="Times New Roman" w:hAnsi="Arial" w:cs="Arial"/>
                <w:sz w:val="24"/>
                <w:szCs w:val="24"/>
                <w:lang w:eastAsia="tr-TR"/>
              </w:rPr>
              <w:t>Saydak</w:t>
            </w:r>
            <w:proofErr w:type="spellEnd"/>
            <w:r w:rsidRPr="00650256">
              <w:rPr>
                <w:rFonts w:ascii="Arial" w:eastAsia="Times New Roman" w:hAnsi="Arial" w:cs="Arial"/>
                <w:sz w:val="24"/>
                <w:szCs w:val="24"/>
                <w:lang w:eastAsia="tr-TR"/>
              </w:rPr>
              <w:t xml:space="preserve"> Bey (1535-1540) </w:t>
            </w:r>
            <w:r w:rsidRPr="00650256">
              <w:rPr>
                <w:rFonts w:ascii="Arial" w:eastAsia="Times New Roman" w:hAnsi="Arial" w:cs="Arial"/>
                <w:sz w:val="24"/>
                <w:szCs w:val="24"/>
                <w:lang w:eastAsia="tr-TR"/>
              </w:rPr>
              <w:br/>
              <w:t xml:space="preserve">Musa oğlu </w:t>
            </w:r>
            <w:proofErr w:type="spellStart"/>
            <w:r w:rsidRPr="00650256">
              <w:rPr>
                <w:rFonts w:ascii="Arial" w:eastAsia="Times New Roman" w:hAnsi="Arial" w:cs="Arial"/>
                <w:sz w:val="24"/>
                <w:szCs w:val="24"/>
                <w:lang w:eastAsia="tr-TR"/>
              </w:rPr>
              <w:t>Şeh</w:t>
            </w:r>
            <w:proofErr w:type="spellEnd"/>
            <w:r w:rsidRPr="00650256">
              <w:rPr>
                <w:rFonts w:ascii="Arial" w:eastAsia="Times New Roman" w:hAnsi="Arial" w:cs="Arial"/>
                <w:sz w:val="24"/>
                <w:szCs w:val="24"/>
                <w:lang w:eastAsia="tr-TR"/>
              </w:rPr>
              <w:t>-</w:t>
            </w:r>
            <w:proofErr w:type="spellStart"/>
            <w:r w:rsidRPr="00650256">
              <w:rPr>
                <w:rFonts w:ascii="Arial" w:eastAsia="Times New Roman" w:hAnsi="Arial" w:cs="Arial"/>
                <w:sz w:val="24"/>
                <w:szCs w:val="24"/>
                <w:lang w:eastAsia="tr-TR"/>
              </w:rPr>
              <w:t>Mamay</w:t>
            </w:r>
            <w:proofErr w:type="spellEnd"/>
            <w:r w:rsidRPr="00650256">
              <w:rPr>
                <w:rFonts w:ascii="Arial" w:eastAsia="Times New Roman" w:hAnsi="Arial" w:cs="Arial"/>
                <w:sz w:val="24"/>
                <w:szCs w:val="24"/>
                <w:lang w:eastAsia="tr-TR"/>
              </w:rPr>
              <w:t xml:space="preserve"> Bey (1540-1548) </w:t>
            </w:r>
            <w:r w:rsidRPr="00650256">
              <w:rPr>
                <w:rFonts w:ascii="Arial" w:eastAsia="Times New Roman" w:hAnsi="Arial" w:cs="Arial"/>
                <w:sz w:val="24"/>
                <w:szCs w:val="24"/>
                <w:lang w:eastAsia="tr-TR"/>
              </w:rPr>
              <w:br/>
              <w:t xml:space="preserve">Musa oğlu Yusuf Bey (1548-1555) </w:t>
            </w:r>
            <w:r w:rsidRPr="00650256">
              <w:rPr>
                <w:rFonts w:ascii="Arial" w:eastAsia="Times New Roman" w:hAnsi="Arial" w:cs="Arial"/>
                <w:sz w:val="24"/>
                <w:szCs w:val="24"/>
                <w:lang w:eastAsia="tr-TR"/>
              </w:rPr>
              <w:br/>
              <w:t>Musa oğlu İsmail Bey (1555-1563)</w:t>
            </w:r>
          </w:p>
          <w:p w:rsidR="00E53961" w:rsidRPr="00650256" w:rsidRDefault="00E53961">
            <w:pPr>
              <w:spacing w:before="100" w:beforeAutospacing="1" w:after="100" w:afterAutospacing="1" w:line="240" w:lineRule="auto"/>
              <w:rPr>
                <w:rFonts w:ascii="Arial" w:eastAsia="Times New Roman" w:hAnsi="Arial" w:cs="Arial"/>
                <w:sz w:val="24"/>
                <w:szCs w:val="24"/>
                <w:lang w:eastAsia="tr-TR"/>
              </w:rPr>
            </w:pPr>
            <w:r w:rsidRPr="00650256">
              <w:rPr>
                <w:rFonts w:ascii="Arial" w:eastAsia="Times New Roman" w:hAnsi="Arial" w:cs="Arial"/>
                <w:sz w:val="24"/>
                <w:szCs w:val="24"/>
                <w:lang w:eastAsia="tr-TR"/>
              </w:rPr>
              <w:t>Nogayların Tarihi yerleşme alanları; Don-</w:t>
            </w:r>
            <w:proofErr w:type="spellStart"/>
            <w:r w:rsidRPr="00650256">
              <w:rPr>
                <w:rFonts w:ascii="Arial" w:eastAsia="Times New Roman" w:hAnsi="Arial" w:cs="Arial"/>
                <w:sz w:val="24"/>
                <w:szCs w:val="24"/>
                <w:lang w:eastAsia="tr-TR"/>
              </w:rPr>
              <w:t>Kuban</w:t>
            </w:r>
            <w:proofErr w:type="spellEnd"/>
            <w:r w:rsidRPr="00650256">
              <w:rPr>
                <w:rFonts w:ascii="Arial" w:eastAsia="Times New Roman" w:hAnsi="Arial" w:cs="Arial"/>
                <w:sz w:val="24"/>
                <w:szCs w:val="24"/>
                <w:lang w:eastAsia="tr-TR"/>
              </w:rPr>
              <w:t xml:space="preserve"> ırmakları arası, Kırım bölgesi, </w:t>
            </w:r>
            <w:proofErr w:type="spellStart"/>
            <w:r w:rsidRPr="00650256">
              <w:rPr>
                <w:rFonts w:ascii="Arial" w:eastAsia="Times New Roman" w:hAnsi="Arial" w:cs="Arial"/>
                <w:sz w:val="24"/>
                <w:szCs w:val="24"/>
                <w:lang w:eastAsia="tr-TR"/>
              </w:rPr>
              <w:t>Astrahan</w:t>
            </w:r>
            <w:proofErr w:type="spellEnd"/>
            <w:r w:rsidRPr="00650256">
              <w:rPr>
                <w:rFonts w:ascii="Arial" w:eastAsia="Times New Roman" w:hAnsi="Arial" w:cs="Arial"/>
                <w:sz w:val="24"/>
                <w:szCs w:val="24"/>
                <w:lang w:eastAsia="tr-TR"/>
              </w:rPr>
              <w:t xml:space="preserve"> bölgesi, Hazar'ın kuzey bölgesi, Aksu-Özü ırmakları arası ve Tuna ırmağı çevresidir.</w:t>
            </w:r>
          </w:p>
          <w:p w:rsidR="00E53961" w:rsidRPr="00650256" w:rsidRDefault="00E53961">
            <w:pPr>
              <w:spacing w:before="100" w:beforeAutospacing="1" w:after="100" w:afterAutospacing="1" w:line="240" w:lineRule="auto"/>
              <w:rPr>
                <w:rFonts w:ascii="Arial" w:eastAsia="Times New Roman" w:hAnsi="Arial" w:cs="Arial"/>
                <w:sz w:val="24"/>
                <w:szCs w:val="24"/>
                <w:lang w:eastAsia="tr-TR"/>
              </w:rPr>
            </w:pPr>
            <w:r w:rsidRPr="00650256">
              <w:rPr>
                <w:rFonts w:ascii="Arial" w:hAnsi="Arial" w:cs="Arial"/>
                <w:noProof/>
                <w:lang w:eastAsia="tr-TR"/>
              </w:rPr>
              <w:drawing>
                <wp:anchor distT="0" distB="0" distL="0" distR="0" simplePos="0" relativeHeight="251657728" behindDoc="0" locked="0" layoutInCell="1" allowOverlap="0">
                  <wp:simplePos x="0" y="0"/>
                  <wp:positionH relativeFrom="column">
                    <wp:align>left</wp:align>
                  </wp:positionH>
                  <wp:positionV relativeFrom="line">
                    <wp:posOffset>0</wp:posOffset>
                  </wp:positionV>
                  <wp:extent cx="2476500" cy="1809750"/>
                  <wp:effectExtent l="19050" t="0" r="0" b="0"/>
                  <wp:wrapSquare wrapText="bothSides"/>
                  <wp:docPr id="8" name="Resim 4" descr="http://www.nogay.org.tr/resim/ngyhntr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http://www.nogay.org.tr/resim/ngyhntrh2.jpg"/>
                          <pic:cNvPicPr>
                            <a:picLocks noChangeAspect="1" noChangeArrowheads="1"/>
                          </pic:cNvPicPr>
                        </pic:nvPicPr>
                        <pic:blipFill>
                          <a:blip r:embed="rId8" cstate="print"/>
                          <a:srcRect/>
                          <a:stretch>
                            <a:fillRect/>
                          </a:stretch>
                        </pic:blipFill>
                        <pic:spPr bwMode="auto">
                          <a:xfrm>
                            <a:off x="0" y="0"/>
                            <a:ext cx="2476500" cy="1809750"/>
                          </a:xfrm>
                          <a:prstGeom prst="rect">
                            <a:avLst/>
                          </a:prstGeom>
                          <a:noFill/>
                        </pic:spPr>
                      </pic:pic>
                    </a:graphicData>
                  </a:graphic>
                </wp:anchor>
              </w:drawing>
            </w:r>
            <w:r w:rsidRPr="00650256">
              <w:rPr>
                <w:rFonts w:ascii="Arial" w:eastAsia="Times New Roman" w:hAnsi="Arial" w:cs="Arial"/>
                <w:sz w:val="24"/>
                <w:szCs w:val="24"/>
                <w:lang w:eastAsia="tr-TR"/>
              </w:rPr>
              <w:t>Göçebe ve yerleşik bir hayat sürerlerdi. Göçebe olanlar hayvancılıkla uğraşır ve derme çatma evlerde otururlardı. Yerleşik hayat sürenler daha çok ziraatla uğraşırlar, "Kara Öykü" denilen evlerde otururlardı. Nogaylar, askeri birer kuruluş olan boylar halinde teşkilatlanmışlardı.</w:t>
            </w:r>
            <w:r w:rsidRPr="00650256">
              <w:rPr>
                <w:rFonts w:ascii="Arial" w:eastAsia="Times New Roman" w:hAnsi="Arial" w:cs="Arial"/>
                <w:sz w:val="24"/>
                <w:szCs w:val="24"/>
                <w:lang w:eastAsia="tr-TR"/>
              </w:rPr>
              <w:br/>
            </w:r>
            <w:r w:rsidRPr="00650256">
              <w:rPr>
                <w:rFonts w:ascii="Arial" w:eastAsia="Times New Roman" w:hAnsi="Arial" w:cs="Arial"/>
                <w:sz w:val="24"/>
                <w:szCs w:val="24"/>
                <w:lang w:eastAsia="tr-TR"/>
              </w:rPr>
              <w:br/>
              <w:t>16. yüzyıl Nogayların gelişme çağıdır. Bu yüzyılda Nogay hükümdarlarından Yusuf Bey, Kanuni Sultan Süleyman ile anlaşarak Osmanlı Devletiyle birleşti. Komşu Türk Hanlıklarıyla akrabalıklar kurarak Ruslara karşı bir Türk birliği oluşturdu. Ruslar ile mücadele etti. Kanuni, kendisine Beylerbeyi (</w:t>
            </w:r>
            <w:proofErr w:type="spellStart"/>
            <w:r w:rsidRPr="00650256">
              <w:rPr>
                <w:rFonts w:ascii="Arial" w:eastAsia="Times New Roman" w:hAnsi="Arial" w:cs="Arial"/>
                <w:sz w:val="24"/>
                <w:szCs w:val="24"/>
                <w:lang w:eastAsia="tr-TR"/>
              </w:rPr>
              <w:t>emrülümera</w:t>
            </w:r>
            <w:proofErr w:type="spellEnd"/>
            <w:r w:rsidRPr="00650256">
              <w:rPr>
                <w:rFonts w:ascii="Arial" w:eastAsia="Times New Roman" w:hAnsi="Arial" w:cs="Arial"/>
                <w:sz w:val="24"/>
                <w:szCs w:val="24"/>
                <w:lang w:eastAsia="tr-TR"/>
              </w:rPr>
              <w:t>) unvanını verdi.</w:t>
            </w:r>
            <w:r w:rsidRPr="00650256">
              <w:rPr>
                <w:rFonts w:ascii="Arial" w:eastAsia="Times New Roman" w:hAnsi="Arial" w:cs="Arial"/>
                <w:sz w:val="24"/>
                <w:szCs w:val="24"/>
                <w:lang w:eastAsia="tr-TR"/>
              </w:rPr>
              <w:br/>
            </w:r>
            <w:r w:rsidRPr="00650256">
              <w:rPr>
                <w:rFonts w:ascii="Arial" w:eastAsia="Times New Roman" w:hAnsi="Arial" w:cs="Arial"/>
                <w:sz w:val="24"/>
                <w:szCs w:val="24"/>
                <w:lang w:eastAsia="tr-TR"/>
              </w:rPr>
              <w:br/>
            </w:r>
            <w:r w:rsidRPr="00650256">
              <w:rPr>
                <w:rFonts w:ascii="Arial" w:eastAsia="Times New Roman" w:hAnsi="Arial" w:cs="Arial"/>
                <w:sz w:val="24"/>
                <w:szCs w:val="24"/>
                <w:lang w:eastAsia="tr-TR"/>
              </w:rPr>
              <w:lastRenderedPageBreak/>
              <w:t xml:space="preserve">Yusuf Bey komşu Türk Hanlarından Kazan Hanı Sefa </w:t>
            </w:r>
            <w:proofErr w:type="spellStart"/>
            <w:r w:rsidRPr="00650256">
              <w:rPr>
                <w:rFonts w:ascii="Arial" w:eastAsia="Times New Roman" w:hAnsi="Arial" w:cs="Arial"/>
                <w:sz w:val="24"/>
                <w:szCs w:val="24"/>
                <w:lang w:eastAsia="tr-TR"/>
              </w:rPr>
              <w:t>Girey</w:t>
            </w:r>
            <w:proofErr w:type="spellEnd"/>
            <w:r w:rsidRPr="00650256">
              <w:rPr>
                <w:rFonts w:ascii="Arial" w:eastAsia="Times New Roman" w:hAnsi="Arial" w:cs="Arial"/>
                <w:sz w:val="24"/>
                <w:szCs w:val="24"/>
                <w:lang w:eastAsia="tr-TR"/>
              </w:rPr>
              <w:t xml:space="preserve"> Hana kızı </w:t>
            </w:r>
            <w:proofErr w:type="spellStart"/>
            <w:r w:rsidRPr="00650256">
              <w:rPr>
                <w:rFonts w:ascii="Arial" w:eastAsia="Times New Roman" w:hAnsi="Arial" w:cs="Arial"/>
                <w:sz w:val="24"/>
                <w:szCs w:val="24"/>
                <w:lang w:eastAsia="tr-TR"/>
              </w:rPr>
              <w:t>Süyümbike</w:t>
            </w:r>
            <w:proofErr w:type="spellEnd"/>
            <w:r w:rsidRPr="00650256">
              <w:rPr>
                <w:rFonts w:ascii="Arial" w:eastAsia="Times New Roman" w:hAnsi="Arial" w:cs="Arial"/>
                <w:sz w:val="24"/>
                <w:szCs w:val="24"/>
                <w:lang w:eastAsia="tr-TR"/>
              </w:rPr>
              <w:t xml:space="preserve"> Hatunu vererek akrabalık kurmuş ve Kazan Hanlığı ile Ruslara karşı işbirliği yapmıştır. Yusuf Bey zamanında İdil (Volga) ırmağının doğu tarafı, "Nogay Sahrası", batısı ise "Kırım Tarafı" diye adlandırılıyordu. Bu yüzyılda İdil (Volga) ırmağının batısında Nogay boyları yoktu.</w:t>
            </w:r>
            <w:r w:rsidRPr="00650256">
              <w:rPr>
                <w:rFonts w:ascii="Arial" w:eastAsia="Times New Roman" w:hAnsi="Arial" w:cs="Arial"/>
                <w:sz w:val="24"/>
                <w:szCs w:val="24"/>
                <w:lang w:eastAsia="tr-TR"/>
              </w:rPr>
              <w:br/>
            </w:r>
            <w:r w:rsidRPr="00650256">
              <w:rPr>
                <w:rFonts w:ascii="Arial" w:eastAsia="Times New Roman" w:hAnsi="Arial" w:cs="Arial"/>
                <w:sz w:val="24"/>
                <w:szCs w:val="24"/>
                <w:lang w:eastAsia="tr-TR"/>
              </w:rPr>
              <w:br/>
              <w:t xml:space="preserve">15. yüzyıl sonu ve 16. yüzyıl başında </w:t>
            </w:r>
            <w:proofErr w:type="spellStart"/>
            <w:r w:rsidRPr="00650256">
              <w:rPr>
                <w:rFonts w:ascii="Arial" w:eastAsia="Times New Roman" w:hAnsi="Arial" w:cs="Arial"/>
                <w:sz w:val="24"/>
                <w:szCs w:val="24"/>
                <w:lang w:eastAsia="tr-TR"/>
              </w:rPr>
              <w:t>Altınordu</w:t>
            </w:r>
            <w:proofErr w:type="spellEnd"/>
            <w:r w:rsidRPr="00650256">
              <w:rPr>
                <w:rFonts w:ascii="Arial" w:eastAsia="Times New Roman" w:hAnsi="Arial" w:cs="Arial"/>
                <w:sz w:val="24"/>
                <w:szCs w:val="24"/>
                <w:lang w:eastAsia="tr-TR"/>
              </w:rPr>
              <w:t xml:space="preserve"> bünye-sinden ayrılan hanlıklar içinde Nogay Hanlığı büyük bir üne sahip bulunmaktaydı. Bu ün ve zenginliğin sebebi üzerinde bulundukları coğrafyanın onlara sağladığı imkânlar idi. Nogay Hanlığı büyük bir insan kaynağına sahipti. Hanlık 16. yüzyılın ilk yarısında hiç zorlanmadan 300.000 asker çıkarabilecek güçteydi. Ayrıca Hanlığın hükümdarı Yusuf Bey 100.000 askeri donatabilecek durumda idi.</w:t>
            </w:r>
          </w:p>
          <w:p w:rsidR="00E53961" w:rsidRPr="00650256" w:rsidRDefault="00E53961">
            <w:pPr>
              <w:spacing w:before="100" w:beforeAutospacing="1" w:after="100" w:afterAutospacing="1" w:line="240" w:lineRule="auto"/>
              <w:rPr>
                <w:rFonts w:ascii="Arial" w:eastAsia="Times New Roman" w:hAnsi="Arial" w:cs="Arial"/>
                <w:sz w:val="24"/>
                <w:szCs w:val="24"/>
                <w:lang w:eastAsia="tr-TR"/>
              </w:rPr>
            </w:pPr>
            <w:r w:rsidRPr="00650256">
              <w:rPr>
                <w:rFonts w:ascii="Arial" w:eastAsia="Times New Roman" w:hAnsi="Arial" w:cs="Arial"/>
                <w:b/>
                <w:bCs/>
                <w:sz w:val="24"/>
                <w:szCs w:val="24"/>
                <w:lang w:eastAsia="tr-TR"/>
              </w:rPr>
              <w:t>NOGAY DEVLETİNİN PARÇALANMASI</w:t>
            </w:r>
          </w:p>
          <w:p w:rsidR="00E53961" w:rsidRPr="00650256" w:rsidRDefault="00E53961">
            <w:pPr>
              <w:spacing w:before="100" w:beforeAutospacing="1" w:after="100" w:afterAutospacing="1" w:line="240" w:lineRule="auto"/>
              <w:rPr>
                <w:rFonts w:ascii="Arial" w:eastAsia="Times New Roman" w:hAnsi="Arial" w:cs="Arial"/>
                <w:sz w:val="24"/>
                <w:szCs w:val="24"/>
                <w:lang w:eastAsia="tr-TR"/>
              </w:rPr>
            </w:pPr>
            <w:r w:rsidRPr="00650256">
              <w:rPr>
                <w:rFonts w:ascii="Arial" w:eastAsia="Times New Roman" w:hAnsi="Arial" w:cs="Arial"/>
                <w:sz w:val="24"/>
                <w:szCs w:val="24"/>
                <w:lang w:eastAsia="tr-TR"/>
              </w:rPr>
              <w:t xml:space="preserve">Rus Çarlığı, 1552 yılında Kazan Hanlığı'nı yıktıktan sonra, Nogay Hanlığı'na iyice yaklaşmış oluyordu. Bu amansız tehdit Aşağı İdil(Volga) havzasına da yaklaştığında Yusuf Beyin kardeşi İsmail Mirza ve taraftarları Rus entrikacılarına kanarak Çarlık idaresine yanaşılırsa daha rahat yaşanabileceğini sandılar. Bu yüzden iki kardeş arsında çıkan anlaşmazlık ve çatışmalar, sonunda hanlığın ikiye bölünmesine yol açmıştır. Ruslar da o sırada, kendilerine yanaşan İsmail Mirza'nın güçlenmesi için yardım ediyordu. Yusuf Bey 1555 yılında bir tuzağa düşürülerek öldürüldü. Ancak oğulları ve ona bağlı kalan boylar mücadeleyi sürdürmeye yeterli olmadığından İdil'in(Volga) batısına yani Kırım tarafına göç etmeye karar verdiler(1558). </w:t>
            </w:r>
            <w:r w:rsidRPr="00650256">
              <w:rPr>
                <w:rFonts w:ascii="Arial" w:eastAsia="Times New Roman" w:hAnsi="Arial" w:cs="Arial"/>
                <w:sz w:val="24"/>
                <w:szCs w:val="24"/>
                <w:lang w:eastAsia="tr-TR"/>
              </w:rPr>
              <w:br/>
            </w:r>
            <w:r w:rsidRPr="00650256">
              <w:rPr>
                <w:rFonts w:ascii="Arial" w:eastAsia="Times New Roman" w:hAnsi="Arial" w:cs="Arial"/>
                <w:sz w:val="24"/>
                <w:szCs w:val="24"/>
                <w:lang w:eastAsia="tr-TR"/>
              </w:rPr>
              <w:br/>
              <w:t>16. yüzyılın ikinci yarısında birçok Nogay boyu, İdil (Volga) ırmağının batısına Kafkasya ve Kırım'a göçtü.</w:t>
            </w:r>
            <w:r w:rsidRPr="00650256">
              <w:rPr>
                <w:rFonts w:ascii="Arial" w:eastAsia="Times New Roman" w:hAnsi="Arial" w:cs="Arial"/>
                <w:sz w:val="24"/>
                <w:szCs w:val="24"/>
                <w:lang w:eastAsia="tr-TR"/>
              </w:rPr>
              <w:br/>
            </w:r>
            <w:r w:rsidRPr="00650256">
              <w:rPr>
                <w:rFonts w:ascii="Arial" w:eastAsia="Times New Roman" w:hAnsi="Arial" w:cs="Arial"/>
                <w:sz w:val="24"/>
                <w:szCs w:val="24"/>
                <w:lang w:eastAsia="tr-TR"/>
              </w:rPr>
              <w:br/>
              <w:t xml:space="preserve">1563 İsmail Mirzanın ölümünden sonra Nogay Hanlığı Üç parçaya bölündü. Kazakistan'da kalan Nogaylara Ulu (Büyük) Nogay, Kırım tarafına geçen Nogaylara </w:t>
            </w:r>
            <w:proofErr w:type="spellStart"/>
            <w:r w:rsidRPr="00650256">
              <w:rPr>
                <w:rFonts w:ascii="Arial" w:eastAsia="Times New Roman" w:hAnsi="Arial" w:cs="Arial"/>
                <w:sz w:val="24"/>
                <w:szCs w:val="24"/>
                <w:lang w:eastAsia="tr-TR"/>
              </w:rPr>
              <w:t>Kiçi</w:t>
            </w:r>
            <w:proofErr w:type="spellEnd"/>
            <w:r w:rsidRPr="00650256">
              <w:rPr>
                <w:rFonts w:ascii="Arial" w:eastAsia="Times New Roman" w:hAnsi="Arial" w:cs="Arial"/>
                <w:sz w:val="24"/>
                <w:szCs w:val="24"/>
                <w:lang w:eastAsia="tr-TR"/>
              </w:rPr>
              <w:t xml:space="preserve"> (Küçük) Nogay, en doğuda Çim (</w:t>
            </w:r>
            <w:proofErr w:type="spellStart"/>
            <w:r w:rsidRPr="00650256">
              <w:rPr>
                <w:rFonts w:ascii="Arial" w:eastAsia="Times New Roman" w:hAnsi="Arial" w:cs="Arial"/>
                <w:sz w:val="24"/>
                <w:szCs w:val="24"/>
                <w:lang w:eastAsia="tr-TR"/>
              </w:rPr>
              <w:t>Emba</w:t>
            </w:r>
            <w:proofErr w:type="spellEnd"/>
            <w:r w:rsidRPr="00650256">
              <w:rPr>
                <w:rFonts w:ascii="Arial" w:eastAsia="Times New Roman" w:hAnsi="Arial" w:cs="Arial"/>
                <w:sz w:val="24"/>
                <w:szCs w:val="24"/>
                <w:lang w:eastAsia="tr-TR"/>
              </w:rPr>
              <w:t>) ırmağı havzasında kalan az nüfuslu üçüncü kitleye ise Altı Oğul Nogayları denildi.</w:t>
            </w:r>
          </w:p>
          <w:p w:rsidR="00E53961" w:rsidRPr="00650256" w:rsidRDefault="00E53961">
            <w:pPr>
              <w:spacing w:before="100" w:beforeAutospacing="1" w:after="100" w:afterAutospacing="1" w:line="240" w:lineRule="auto"/>
              <w:rPr>
                <w:rFonts w:ascii="Arial" w:eastAsia="Times New Roman" w:hAnsi="Arial" w:cs="Arial"/>
                <w:sz w:val="24"/>
                <w:szCs w:val="24"/>
                <w:lang w:eastAsia="tr-TR"/>
              </w:rPr>
            </w:pPr>
            <w:r w:rsidRPr="00650256">
              <w:rPr>
                <w:rFonts w:ascii="Arial" w:eastAsia="Times New Roman" w:hAnsi="Arial" w:cs="Arial"/>
                <w:b/>
                <w:bCs/>
                <w:sz w:val="24"/>
                <w:szCs w:val="24"/>
                <w:lang w:eastAsia="tr-TR"/>
              </w:rPr>
              <w:t>3. Rus İşgalinden Sonra Nogaylar</w:t>
            </w:r>
          </w:p>
          <w:p w:rsidR="00E53961" w:rsidRPr="00650256" w:rsidRDefault="00E53961">
            <w:pPr>
              <w:spacing w:before="100" w:beforeAutospacing="1" w:after="100" w:afterAutospacing="1" w:line="240" w:lineRule="auto"/>
              <w:rPr>
                <w:rFonts w:ascii="Arial" w:eastAsia="Times New Roman" w:hAnsi="Arial" w:cs="Arial"/>
                <w:sz w:val="24"/>
                <w:szCs w:val="24"/>
                <w:lang w:eastAsia="tr-TR"/>
              </w:rPr>
            </w:pPr>
            <w:r w:rsidRPr="00650256">
              <w:rPr>
                <w:rFonts w:ascii="Arial" w:hAnsi="Arial" w:cs="Arial"/>
                <w:noProof/>
                <w:lang w:eastAsia="tr-TR"/>
              </w:rPr>
              <w:drawing>
                <wp:anchor distT="0" distB="0" distL="0" distR="0" simplePos="0" relativeHeight="251658752" behindDoc="0" locked="0" layoutInCell="1" allowOverlap="0">
                  <wp:simplePos x="0" y="0"/>
                  <wp:positionH relativeFrom="column">
                    <wp:align>left</wp:align>
                  </wp:positionH>
                  <wp:positionV relativeFrom="line">
                    <wp:posOffset>0</wp:posOffset>
                  </wp:positionV>
                  <wp:extent cx="1762125" cy="1590675"/>
                  <wp:effectExtent l="19050" t="0" r="9525" b="0"/>
                  <wp:wrapSquare wrapText="bothSides"/>
                  <wp:docPr id="7" name="Resim 5" descr="http://www.nogay.org.tr/resim/ngyhntrh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http://www.nogay.org.tr/resim/ngyhntrh4.jpg"/>
                          <pic:cNvPicPr>
                            <a:picLocks noChangeAspect="1" noChangeArrowheads="1"/>
                          </pic:cNvPicPr>
                        </pic:nvPicPr>
                        <pic:blipFill>
                          <a:blip r:embed="rId9" cstate="print"/>
                          <a:srcRect/>
                          <a:stretch>
                            <a:fillRect/>
                          </a:stretch>
                        </pic:blipFill>
                        <pic:spPr bwMode="auto">
                          <a:xfrm>
                            <a:off x="0" y="0"/>
                            <a:ext cx="1762125" cy="1590675"/>
                          </a:xfrm>
                          <a:prstGeom prst="rect">
                            <a:avLst/>
                          </a:prstGeom>
                          <a:noFill/>
                        </pic:spPr>
                      </pic:pic>
                    </a:graphicData>
                  </a:graphic>
                </wp:anchor>
              </w:drawing>
            </w:r>
            <w:r w:rsidRPr="00650256">
              <w:rPr>
                <w:rFonts w:ascii="Arial" w:eastAsia="Times New Roman" w:hAnsi="Arial" w:cs="Arial"/>
                <w:sz w:val="24"/>
                <w:szCs w:val="24"/>
                <w:lang w:eastAsia="tr-TR"/>
              </w:rPr>
              <w:t xml:space="preserve">16. yüzyılın ikinci yarısında birçok Rus-Nogay çatışması oldu. 1580'de Ruslar, Nogayların başkenti </w:t>
            </w:r>
            <w:proofErr w:type="spellStart"/>
            <w:r w:rsidRPr="00650256">
              <w:rPr>
                <w:rFonts w:ascii="Arial" w:eastAsia="Times New Roman" w:hAnsi="Arial" w:cs="Arial"/>
                <w:sz w:val="24"/>
                <w:szCs w:val="24"/>
                <w:lang w:eastAsia="tr-TR"/>
              </w:rPr>
              <w:t>SARAYCIK'ı</w:t>
            </w:r>
            <w:proofErr w:type="spellEnd"/>
            <w:r w:rsidRPr="00650256">
              <w:rPr>
                <w:rFonts w:ascii="Arial" w:eastAsia="Times New Roman" w:hAnsi="Arial" w:cs="Arial"/>
                <w:sz w:val="24"/>
                <w:szCs w:val="24"/>
                <w:lang w:eastAsia="tr-TR"/>
              </w:rPr>
              <w:t xml:space="preserve"> yaktılar. Rusya içindeki diğer Türk boyları gibi Nogaylar da, Rus devlet sınırlarının genişlemesi üzerine çeşitli siyasi ve idari baskılara uğramışlardır. Hele </w:t>
            </w:r>
            <w:proofErr w:type="spellStart"/>
            <w:r w:rsidRPr="00650256">
              <w:rPr>
                <w:rFonts w:ascii="Arial" w:eastAsia="Times New Roman" w:hAnsi="Arial" w:cs="Arial"/>
                <w:sz w:val="24"/>
                <w:szCs w:val="24"/>
                <w:lang w:eastAsia="tr-TR"/>
              </w:rPr>
              <w:t>Astrahan'ın</w:t>
            </w:r>
            <w:proofErr w:type="spellEnd"/>
            <w:r w:rsidRPr="00650256">
              <w:rPr>
                <w:rFonts w:ascii="Arial" w:eastAsia="Times New Roman" w:hAnsi="Arial" w:cs="Arial"/>
                <w:sz w:val="24"/>
                <w:szCs w:val="24"/>
                <w:lang w:eastAsia="tr-TR"/>
              </w:rPr>
              <w:t xml:space="preserve"> Rus işgaline uğrayışı Nogayların hayatını büsbütün felce uğratmıştır. Onlar, yeniden Kuzey Kafkasya'ya göçe mecbur tutulmuşlar. Rusların baskısı üzerine Nogayların bir kısmı Kuzey Kafkasya'da yerleştirilmiştir. Fakat yine de rahat bırakılmamışlardır. Rus İdaresi bu sefer de Osmanlı Devleti ve Kırım Hanlığı'na karşı, kendilerinden faydalanmaya kalkışmış ret cevabı alınca da şiddete başvur-muştur. </w:t>
            </w:r>
            <w:r w:rsidRPr="00650256">
              <w:rPr>
                <w:rFonts w:ascii="Arial" w:eastAsia="Times New Roman" w:hAnsi="Arial" w:cs="Arial"/>
                <w:sz w:val="24"/>
                <w:szCs w:val="24"/>
                <w:lang w:eastAsia="tr-TR"/>
              </w:rPr>
              <w:br/>
            </w:r>
            <w:r w:rsidRPr="00650256">
              <w:rPr>
                <w:rFonts w:ascii="Arial" w:eastAsia="Times New Roman" w:hAnsi="Arial" w:cs="Arial"/>
                <w:sz w:val="24"/>
                <w:szCs w:val="24"/>
                <w:lang w:eastAsia="tr-TR"/>
              </w:rPr>
              <w:br/>
            </w:r>
            <w:r w:rsidRPr="00650256">
              <w:rPr>
                <w:rFonts w:ascii="Arial" w:eastAsia="Times New Roman" w:hAnsi="Arial" w:cs="Arial"/>
                <w:sz w:val="24"/>
                <w:szCs w:val="24"/>
                <w:lang w:eastAsia="tr-TR"/>
              </w:rPr>
              <w:lastRenderedPageBreak/>
              <w:t xml:space="preserve">Bu baskıdan onlar yılmamış, Ruslara karşı ayaklanmışlar ve isyanlar çıkarmışlardır. Millet ve milliyetlerine sadık Nogaylar, bu direnme ve boyun eğmeme yüzünden, ceza olarak öteye beriye dağıtılmışlar, hudut dışı bile edilmişlerdir. 28 Haziran 1783 yılında Rus generali </w:t>
            </w:r>
            <w:proofErr w:type="spellStart"/>
            <w:r w:rsidRPr="00650256">
              <w:rPr>
                <w:rFonts w:ascii="Arial" w:eastAsia="Times New Roman" w:hAnsi="Arial" w:cs="Arial"/>
                <w:sz w:val="24"/>
                <w:szCs w:val="24"/>
                <w:lang w:eastAsia="tr-TR"/>
              </w:rPr>
              <w:t>Suvorov</w:t>
            </w:r>
            <w:proofErr w:type="spellEnd"/>
            <w:r w:rsidRPr="00650256">
              <w:rPr>
                <w:rFonts w:ascii="Arial" w:eastAsia="Times New Roman" w:hAnsi="Arial" w:cs="Arial"/>
                <w:sz w:val="24"/>
                <w:szCs w:val="24"/>
                <w:lang w:eastAsia="tr-TR"/>
              </w:rPr>
              <w:t xml:space="preserve"> (Nogay kasabı) kadın, çocuk, ihtiyar demeden yüz binlerce Nogay Türk'ünü şehit etmiştir. Kırım savaşından (1853-1856) sonra, </w:t>
            </w:r>
            <w:proofErr w:type="spellStart"/>
            <w:r w:rsidRPr="00650256">
              <w:rPr>
                <w:rFonts w:ascii="Arial" w:eastAsia="Times New Roman" w:hAnsi="Arial" w:cs="Arial"/>
                <w:sz w:val="24"/>
                <w:szCs w:val="24"/>
                <w:lang w:eastAsia="tr-TR"/>
              </w:rPr>
              <w:t>Basarabya'dan</w:t>
            </w:r>
            <w:proofErr w:type="spellEnd"/>
            <w:r w:rsidRPr="00650256">
              <w:rPr>
                <w:rFonts w:ascii="Arial" w:eastAsia="Times New Roman" w:hAnsi="Arial" w:cs="Arial"/>
                <w:sz w:val="24"/>
                <w:szCs w:val="24"/>
                <w:lang w:eastAsia="tr-TR"/>
              </w:rPr>
              <w:t xml:space="preserve"> göçüp gelmiş Kırım Türkleri ile birlikte pek çok Nogay da Anadolu'ya göç ettiler. 1860 yılın da bazı kayıtlar, Türkiye'ye 180 bin kişinin geldiğini gösteriyor. Osmanlı Hükümeti onları Orta Anadolu'da çeşitli bölgelere yerleştirdi. Ayrıca 1944'te Kırım Türkleri ile birlikte pek çok Nogay Türkü de kıyım ve sürgüne uğramıştır.</w:t>
            </w:r>
          </w:p>
        </w:tc>
      </w:tr>
      <w:tr w:rsidR="00E53961" w:rsidRPr="00650256" w:rsidTr="00E53961">
        <w:trPr>
          <w:trHeight w:val="150"/>
          <w:tblCellSpacing w:w="0" w:type="dxa"/>
        </w:trPr>
        <w:tc>
          <w:tcPr>
            <w:tcW w:w="7391" w:type="dxa"/>
            <w:shd w:val="clear" w:color="auto" w:fill="FFF6EA"/>
            <w:vAlign w:val="center"/>
            <w:hideMark/>
          </w:tcPr>
          <w:p w:rsidR="00E53961" w:rsidRPr="00650256" w:rsidRDefault="00E53961">
            <w:pPr>
              <w:spacing w:after="0" w:line="150" w:lineRule="atLeast"/>
              <w:rPr>
                <w:rFonts w:ascii="Arial" w:eastAsia="Times New Roman" w:hAnsi="Arial" w:cs="Arial"/>
                <w:sz w:val="24"/>
                <w:szCs w:val="24"/>
                <w:lang w:eastAsia="tr-TR"/>
              </w:rPr>
            </w:pPr>
            <w:r w:rsidRPr="00650256">
              <w:rPr>
                <w:rFonts w:ascii="Arial" w:eastAsia="Times New Roman" w:hAnsi="Arial" w:cs="Arial"/>
                <w:noProof/>
                <w:sz w:val="24"/>
                <w:szCs w:val="24"/>
                <w:lang w:eastAsia="tr-TR"/>
              </w:rPr>
              <w:lastRenderedPageBreak/>
              <w:drawing>
                <wp:inline distT="0" distB="0" distL="0" distR="0">
                  <wp:extent cx="9525" cy="9525"/>
                  <wp:effectExtent l="0" t="0" r="0" b="0"/>
                  <wp:docPr id="1" name="Resim 4" descr="http://www.nogay.org.tr/resim/px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http://www.nogay.org.tr/resim/pxl.gif"/>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E53961" w:rsidRPr="00650256" w:rsidTr="00E53961">
        <w:trPr>
          <w:trHeight w:val="150"/>
          <w:tblCellSpacing w:w="0" w:type="dxa"/>
        </w:trPr>
        <w:tc>
          <w:tcPr>
            <w:tcW w:w="0" w:type="auto"/>
            <w:shd w:val="clear" w:color="auto" w:fill="CAC4BC"/>
            <w:vAlign w:val="center"/>
            <w:hideMark/>
          </w:tcPr>
          <w:p w:rsidR="00E53961" w:rsidRPr="00650256" w:rsidRDefault="00E53961">
            <w:pPr>
              <w:spacing w:after="0" w:line="150" w:lineRule="atLeast"/>
              <w:rPr>
                <w:rFonts w:ascii="Arial" w:eastAsia="Times New Roman" w:hAnsi="Arial" w:cs="Arial"/>
                <w:sz w:val="24"/>
                <w:szCs w:val="24"/>
                <w:lang w:eastAsia="tr-TR"/>
              </w:rPr>
            </w:pPr>
            <w:r w:rsidRPr="00650256">
              <w:rPr>
                <w:rFonts w:ascii="Arial" w:eastAsia="Times New Roman" w:hAnsi="Arial" w:cs="Arial"/>
                <w:noProof/>
                <w:sz w:val="24"/>
                <w:szCs w:val="24"/>
                <w:lang w:eastAsia="tr-TR"/>
              </w:rPr>
              <w:drawing>
                <wp:inline distT="0" distB="0" distL="0" distR="0">
                  <wp:extent cx="9525" cy="9525"/>
                  <wp:effectExtent l="0" t="0" r="0" b="0"/>
                  <wp:docPr id="2" name="Resim 5" descr="http://www.nogay.org.tr/resim/px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http://www.nogay.org.tr/resim/pxl.gif"/>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E53961" w:rsidRPr="00650256" w:rsidRDefault="00E53961" w:rsidP="00E53961">
      <w:pPr>
        <w:rPr>
          <w:rFonts w:ascii="Arial" w:hAnsi="Arial" w:cs="Arial"/>
        </w:rPr>
      </w:pPr>
    </w:p>
    <w:tbl>
      <w:tblPr>
        <w:tblW w:w="8400" w:type="dxa"/>
        <w:tblCellSpacing w:w="0" w:type="dxa"/>
        <w:tblCellMar>
          <w:left w:w="0" w:type="dxa"/>
          <w:right w:w="0" w:type="dxa"/>
        </w:tblCellMar>
        <w:tblLook w:val="04A0"/>
      </w:tblPr>
      <w:tblGrid>
        <w:gridCol w:w="150"/>
        <w:gridCol w:w="7950"/>
        <w:gridCol w:w="150"/>
        <w:gridCol w:w="150"/>
      </w:tblGrid>
      <w:tr w:rsidR="00E53961" w:rsidRPr="00650256" w:rsidTr="00E53961">
        <w:trPr>
          <w:trHeight w:val="150"/>
          <w:tblCellSpacing w:w="0" w:type="dxa"/>
        </w:trPr>
        <w:tc>
          <w:tcPr>
            <w:tcW w:w="150" w:type="dxa"/>
            <w:vMerge w:val="restart"/>
            <w:shd w:val="clear" w:color="auto" w:fill="FFF6EA"/>
            <w:vAlign w:val="center"/>
            <w:hideMark/>
          </w:tcPr>
          <w:p w:rsidR="00E53961" w:rsidRPr="00650256" w:rsidRDefault="00E53961">
            <w:pPr>
              <w:rPr>
                <w:rFonts w:ascii="Arial" w:eastAsiaTheme="minorEastAsia" w:hAnsi="Arial" w:cs="Arial"/>
                <w:lang w:eastAsia="tr-TR"/>
              </w:rPr>
            </w:pPr>
          </w:p>
        </w:tc>
        <w:tc>
          <w:tcPr>
            <w:tcW w:w="0" w:type="auto"/>
            <w:shd w:val="clear" w:color="auto" w:fill="FFF6EA"/>
            <w:vAlign w:val="center"/>
            <w:hideMark/>
          </w:tcPr>
          <w:p w:rsidR="00E53961" w:rsidRPr="00650256" w:rsidRDefault="00E53961">
            <w:pPr>
              <w:spacing w:after="0" w:line="150" w:lineRule="atLeast"/>
              <w:rPr>
                <w:rFonts w:ascii="Arial" w:eastAsia="Times New Roman" w:hAnsi="Arial" w:cs="Arial"/>
                <w:sz w:val="24"/>
                <w:szCs w:val="24"/>
                <w:lang w:eastAsia="tr-TR"/>
              </w:rPr>
            </w:pPr>
            <w:r w:rsidRPr="00650256">
              <w:rPr>
                <w:rFonts w:ascii="Arial" w:eastAsia="Times New Roman" w:hAnsi="Arial" w:cs="Arial"/>
                <w:noProof/>
                <w:sz w:val="24"/>
                <w:szCs w:val="24"/>
                <w:lang w:eastAsia="tr-TR"/>
              </w:rPr>
              <w:drawing>
                <wp:inline distT="0" distB="0" distL="0" distR="0">
                  <wp:extent cx="9525" cy="9525"/>
                  <wp:effectExtent l="0" t="0" r="0" b="0"/>
                  <wp:docPr id="3" name="Resim 1" descr="http://www.nogay.org.tr/resim/px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nogay.org.tr/resim/pxl.gif"/>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0" w:type="dxa"/>
            <w:vMerge w:val="restart"/>
            <w:shd w:val="clear" w:color="auto" w:fill="FFF6EA"/>
            <w:vAlign w:val="center"/>
            <w:hideMark/>
          </w:tcPr>
          <w:p w:rsidR="00E53961" w:rsidRPr="00650256" w:rsidRDefault="00E53961">
            <w:pPr>
              <w:spacing w:after="0" w:line="150" w:lineRule="atLeast"/>
              <w:rPr>
                <w:rFonts w:ascii="Arial" w:eastAsia="Times New Roman" w:hAnsi="Arial" w:cs="Arial"/>
                <w:sz w:val="24"/>
                <w:szCs w:val="24"/>
                <w:lang w:eastAsia="tr-TR"/>
              </w:rPr>
            </w:pPr>
            <w:r w:rsidRPr="00650256">
              <w:rPr>
                <w:rFonts w:ascii="Arial" w:eastAsia="Times New Roman" w:hAnsi="Arial" w:cs="Arial"/>
                <w:noProof/>
                <w:sz w:val="24"/>
                <w:szCs w:val="24"/>
                <w:lang w:eastAsia="tr-TR"/>
              </w:rPr>
              <w:drawing>
                <wp:inline distT="0" distB="0" distL="0" distR="0">
                  <wp:extent cx="9525" cy="9525"/>
                  <wp:effectExtent l="0" t="0" r="0" b="0"/>
                  <wp:docPr id="4" name="Resim 2" descr="http://www.nogay.org.tr/resim/px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nogay.org.tr/resim/pxl.gif"/>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0" w:type="dxa"/>
            <w:vMerge w:val="restart"/>
            <w:shd w:val="clear" w:color="auto" w:fill="CAC4BC"/>
            <w:vAlign w:val="center"/>
            <w:hideMark/>
          </w:tcPr>
          <w:p w:rsidR="00E53961" w:rsidRPr="00650256" w:rsidRDefault="00E53961">
            <w:pPr>
              <w:spacing w:after="0" w:line="150" w:lineRule="atLeast"/>
              <w:rPr>
                <w:rFonts w:ascii="Arial" w:eastAsia="Times New Roman" w:hAnsi="Arial" w:cs="Arial"/>
                <w:sz w:val="24"/>
                <w:szCs w:val="24"/>
                <w:lang w:eastAsia="tr-TR"/>
              </w:rPr>
            </w:pPr>
            <w:r w:rsidRPr="00650256">
              <w:rPr>
                <w:rFonts w:ascii="Arial" w:eastAsia="Times New Roman" w:hAnsi="Arial" w:cs="Arial"/>
                <w:noProof/>
                <w:sz w:val="24"/>
                <w:szCs w:val="24"/>
                <w:lang w:eastAsia="tr-TR"/>
              </w:rPr>
              <w:drawing>
                <wp:inline distT="0" distB="0" distL="0" distR="0">
                  <wp:extent cx="9525" cy="9525"/>
                  <wp:effectExtent l="0" t="0" r="0" b="0"/>
                  <wp:docPr id="5" name="Resim 3" descr="http://www.nogay.org.tr/resim/px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http://www.nogay.org.tr/resim/pxl.gif"/>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E53961" w:rsidRPr="00650256" w:rsidTr="00E53961">
        <w:trPr>
          <w:tblCellSpacing w:w="0" w:type="dxa"/>
        </w:trPr>
        <w:tc>
          <w:tcPr>
            <w:tcW w:w="0" w:type="auto"/>
            <w:vMerge/>
            <w:vAlign w:val="center"/>
            <w:hideMark/>
          </w:tcPr>
          <w:p w:rsidR="00E53961" w:rsidRPr="00650256" w:rsidRDefault="00E53961">
            <w:pPr>
              <w:spacing w:after="0" w:line="240" w:lineRule="auto"/>
              <w:rPr>
                <w:rFonts w:ascii="Arial" w:eastAsiaTheme="minorEastAsia" w:hAnsi="Arial" w:cs="Arial"/>
                <w:lang w:eastAsia="tr-TR"/>
              </w:rPr>
            </w:pPr>
          </w:p>
        </w:tc>
        <w:tc>
          <w:tcPr>
            <w:tcW w:w="0" w:type="auto"/>
            <w:shd w:val="clear" w:color="auto" w:fill="FFF6EA"/>
            <w:vAlign w:val="center"/>
            <w:hideMark/>
          </w:tcPr>
          <w:p w:rsidR="00E53961" w:rsidRPr="00650256" w:rsidRDefault="00E53961">
            <w:pPr>
              <w:spacing w:after="0" w:line="240" w:lineRule="auto"/>
              <w:rPr>
                <w:rFonts w:ascii="Arial" w:eastAsia="Times New Roman" w:hAnsi="Arial" w:cs="Arial"/>
                <w:sz w:val="24"/>
                <w:szCs w:val="24"/>
                <w:lang w:eastAsia="tr-TR"/>
              </w:rPr>
            </w:pPr>
            <w:r w:rsidRPr="00650256">
              <w:rPr>
                <w:rFonts w:ascii="Arial" w:eastAsia="Times New Roman" w:hAnsi="Arial" w:cs="Arial"/>
                <w:b/>
                <w:bCs/>
                <w:sz w:val="24"/>
                <w:szCs w:val="24"/>
                <w:lang w:eastAsia="tr-TR"/>
              </w:rPr>
              <w:t>NOGAY HAN, SULTAN BAYBARS YAZIŞMALARI</w:t>
            </w:r>
          </w:p>
        </w:tc>
        <w:tc>
          <w:tcPr>
            <w:tcW w:w="0" w:type="auto"/>
            <w:vMerge/>
            <w:vAlign w:val="center"/>
            <w:hideMark/>
          </w:tcPr>
          <w:p w:rsidR="00E53961" w:rsidRPr="00650256" w:rsidRDefault="00E53961">
            <w:pPr>
              <w:spacing w:after="0" w:line="240" w:lineRule="auto"/>
              <w:rPr>
                <w:rFonts w:ascii="Arial" w:eastAsia="Times New Roman" w:hAnsi="Arial" w:cs="Arial"/>
                <w:sz w:val="24"/>
                <w:szCs w:val="24"/>
                <w:lang w:eastAsia="tr-TR"/>
              </w:rPr>
            </w:pPr>
          </w:p>
        </w:tc>
        <w:tc>
          <w:tcPr>
            <w:tcW w:w="0" w:type="auto"/>
            <w:vMerge/>
            <w:vAlign w:val="center"/>
            <w:hideMark/>
          </w:tcPr>
          <w:p w:rsidR="00E53961" w:rsidRPr="00650256" w:rsidRDefault="00E53961">
            <w:pPr>
              <w:spacing w:after="0" w:line="240" w:lineRule="auto"/>
              <w:rPr>
                <w:rFonts w:ascii="Arial" w:eastAsia="Times New Roman" w:hAnsi="Arial" w:cs="Arial"/>
                <w:sz w:val="24"/>
                <w:szCs w:val="24"/>
                <w:lang w:eastAsia="tr-TR"/>
              </w:rPr>
            </w:pPr>
          </w:p>
        </w:tc>
      </w:tr>
      <w:tr w:rsidR="00E53961" w:rsidRPr="00650256" w:rsidTr="00E53961">
        <w:trPr>
          <w:tblCellSpacing w:w="0" w:type="dxa"/>
        </w:trPr>
        <w:tc>
          <w:tcPr>
            <w:tcW w:w="0" w:type="auto"/>
            <w:vMerge/>
            <w:vAlign w:val="center"/>
            <w:hideMark/>
          </w:tcPr>
          <w:p w:rsidR="00E53961" w:rsidRPr="00650256" w:rsidRDefault="00E53961">
            <w:pPr>
              <w:spacing w:after="0" w:line="240" w:lineRule="auto"/>
              <w:rPr>
                <w:rFonts w:ascii="Arial" w:eastAsiaTheme="minorEastAsia" w:hAnsi="Arial" w:cs="Arial"/>
                <w:lang w:eastAsia="tr-TR"/>
              </w:rPr>
            </w:pPr>
          </w:p>
        </w:tc>
        <w:tc>
          <w:tcPr>
            <w:tcW w:w="0" w:type="auto"/>
            <w:shd w:val="clear" w:color="auto" w:fill="FFF6EA"/>
            <w:vAlign w:val="center"/>
            <w:hideMark/>
          </w:tcPr>
          <w:p w:rsidR="00E53961" w:rsidRPr="00650256" w:rsidRDefault="00E53961">
            <w:pPr>
              <w:spacing w:before="100" w:beforeAutospacing="1" w:after="100" w:afterAutospacing="1" w:line="240" w:lineRule="auto"/>
              <w:rPr>
                <w:rFonts w:ascii="Arial" w:eastAsia="Times New Roman" w:hAnsi="Arial" w:cs="Arial"/>
                <w:sz w:val="24"/>
                <w:szCs w:val="24"/>
                <w:lang w:eastAsia="tr-TR"/>
              </w:rPr>
            </w:pPr>
            <w:r w:rsidRPr="00650256">
              <w:rPr>
                <w:rFonts w:ascii="Arial" w:eastAsia="Times New Roman" w:hAnsi="Arial" w:cs="Arial"/>
                <w:b/>
                <w:bCs/>
                <w:sz w:val="24"/>
                <w:szCs w:val="24"/>
                <w:lang w:eastAsia="tr-TR"/>
              </w:rPr>
              <w:t xml:space="preserve">NOGAY HAN'IN MEMLUK SULTANI MELİK ZAHİRE </w:t>
            </w:r>
            <w:r w:rsidRPr="00650256">
              <w:rPr>
                <w:rFonts w:ascii="Arial" w:eastAsia="Times New Roman" w:hAnsi="Arial" w:cs="Arial"/>
                <w:b/>
                <w:bCs/>
                <w:sz w:val="24"/>
                <w:szCs w:val="24"/>
                <w:lang w:eastAsia="tr-TR"/>
              </w:rPr>
              <w:br/>
              <w:t>(SULTAN BAYBARS) MEKTUBU (1270-1271)*</w:t>
            </w:r>
            <w:r w:rsidRPr="00650256">
              <w:rPr>
                <w:rFonts w:ascii="Arial" w:eastAsia="Times New Roman" w:hAnsi="Arial" w:cs="Arial"/>
                <w:sz w:val="24"/>
                <w:szCs w:val="24"/>
                <w:lang w:eastAsia="tr-TR"/>
              </w:rPr>
              <w:br/>
            </w:r>
            <w:r w:rsidRPr="00650256">
              <w:rPr>
                <w:rFonts w:ascii="Arial" w:eastAsia="Times New Roman" w:hAnsi="Arial" w:cs="Arial"/>
                <w:sz w:val="24"/>
                <w:szCs w:val="24"/>
                <w:lang w:eastAsia="tr-TR"/>
              </w:rPr>
              <w:br/>
            </w:r>
            <w:r w:rsidRPr="00650256">
              <w:rPr>
                <w:rFonts w:ascii="Arial" w:hAnsi="Arial" w:cs="Arial"/>
                <w:noProof/>
                <w:lang w:eastAsia="tr-TR"/>
              </w:rPr>
              <w:drawing>
                <wp:anchor distT="0" distB="0" distL="0" distR="0" simplePos="0" relativeHeight="251659776" behindDoc="0" locked="0" layoutInCell="1" allowOverlap="0">
                  <wp:simplePos x="0" y="0"/>
                  <wp:positionH relativeFrom="column">
                    <wp:align>left</wp:align>
                  </wp:positionH>
                  <wp:positionV relativeFrom="line">
                    <wp:posOffset>0</wp:posOffset>
                  </wp:positionV>
                  <wp:extent cx="1524000" cy="2524125"/>
                  <wp:effectExtent l="19050" t="0" r="0" b="0"/>
                  <wp:wrapSquare wrapText="bothSides"/>
                  <wp:docPr id="6" name="Resim 6" descr="http://www.nogay.org.tr/resim/ngyhntrh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ogay.org.tr/resim/ngyhntrh5.jpg"/>
                          <pic:cNvPicPr>
                            <a:picLocks noChangeAspect="1" noChangeArrowheads="1"/>
                          </pic:cNvPicPr>
                        </pic:nvPicPr>
                        <pic:blipFill>
                          <a:blip r:embed="rId11" cstate="print"/>
                          <a:srcRect/>
                          <a:stretch>
                            <a:fillRect/>
                          </a:stretch>
                        </pic:blipFill>
                        <pic:spPr bwMode="auto">
                          <a:xfrm>
                            <a:off x="0" y="0"/>
                            <a:ext cx="1524000" cy="2524125"/>
                          </a:xfrm>
                          <a:prstGeom prst="rect">
                            <a:avLst/>
                          </a:prstGeom>
                          <a:noFill/>
                        </pic:spPr>
                      </pic:pic>
                    </a:graphicData>
                  </a:graphic>
                </wp:anchor>
              </w:drawing>
            </w:r>
            <w:r w:rsidRPr="00650256">
              <w:rPr>
                <w:rFonts w:ascii="Arial" w:eastAsia="Times New Roman" w:hAnsi="Arial" w:cs="Arial"/>
                <w:sz w:val="24"/>
                <w:szCs w:val="24"/>
                <w:lang w:eastAsia="tr-TR"/>
              </w:rPr>
              <w:t xml:space="preserve">Beni Müslümanlar cümlesinden kılan dini </w:t>
            </w:r>
            <w:proofErr w:type="spellStart"/>
            <w:r w:rsidRPr="00650256">
              <w:rPr>
                <w:rFonts w:ascii="Arial" w:eastAsia="Times New Roman" w:hAnsi="Arial" w:cs="Arial"/>
                <w:sz w:val="24"/>
                <w:szCs w:val="24"/>
                <w:lang w:eastAsia="tr-TR"/>
              </w:rPr>
              <w:t>mübine</w:t>
            </w:r>
            <w:proofErr w:type="spellEnd"/>
            <w:r w:rsidRPr="00650256">
              <w:rPr>
                <w:rFonts w:ascii="Arial" w:eastAsia="Times New Roman" w:hAnsi="Arial" w:cs="Arial"/>
                <w:sz w:val="24"/>
                <w:szCs w:val="24"/>
                <w:lang w:eastAsia="tr-TR"/>
              </w:rPr>
              <w:t xml:space="preserve"> </w:t>
            </w:r>
            <w:proofErr w:type="spellStart"/>
            <w:r w:rsidRPr="00650256">
              <w:rPr>
                <w:rFonts w:ascii="Arial" w:eastAsia="Times New Roman" w:hAnsi="Arial" w:cs="Arial"/>
                <w:sz w:val="24"/>
                <w:szCs w:val="24"/>
                <w:lang w:eastAsia="tr-TR"/>
              </w:rPr>
              <w:t>ittiba</w:t>
            </w:r>
            <w:proofErr w:type="spellEnd"/>
            <w:r w:rsidRPr="00650256">
              <w:rPr>
                <w:rFonts w:ascii="Arial" w:eastAsia="Times New Roman" w:hAnsi="Arial" w:cs="Arial"/>
                <w:sz w:val="24"/>
                <w:szCs w:val="24"/>
                <w:lang w:eastAsia="tr-TR"/>
              </w:rPr>
              <w:t xml:space="preserve"> edenler arasında bulunduran Allah'a </w:t>
            </w:r>
            <w:proofErr w:type="spellStart"/>
            <w:r w:rsidRPr="00650256">
              <w:rPr>
                <w:rFonts w:ascii="Arial" w:eastAsia="Times New Roman" w:hAnsi="Arial" w:cs="Arial"/>
                <w:sz w:val="24"/>
                <w:szCs w:val="24"/>
                <w:lang w:eastAsia="tr-TR"/>
              </w:rPr>
              <w:t>hamd</w:t>
            </w:r>
            <w:proofErr w:type="spellEnd"/>
            <w:r w:rsidRPr="00650256">
              <w:rPr>
                <w:rFonts w:ascii="Arial" w:eastAsia="Times New Roman" w:hAnsi="Arial" w:cs="Arial"/>
                <w:sz w:val="24"/>
                <w:szCs w:val="24"/>
                <w:lang w:eastAsia="tr-TR"/>
              </w:rPr>
              <w:t xml:space="preserve"> ederim. "Son peygamberiz olan, doğru yolu gösteren ve öğreten, Allah tarafından gönderilenlerin Önderi ve Allah'tan sakınanların desteği olan Hz. Muhammed'e kardeşleri olan yalvaçlara; hak erbabı ve temkin sahibi olan güzide ashabına salât ve dua ederim." Sonra bizim mektubumuz iki manayı </w:t>
            </w:r>
            <w:proofErr w:type="spellStart"/>
            <w:r w:rsidRPr="00650256">
              <w:rPr>
                <w:rFonts w:ascii="Arial" w:eastAsia="Times New Roman" w:hAnsi="Arial" w:cs="Arial"/>
                <w:sz w:val="24"/>
                <w:szCs w:val="24"/>
                <w:lang w:eastAsia="tr-TR"/>
              </w:rPr>
              <w:t>müştemildir</w:t>
            </w:r>
            <w:proofErr w:type="spellEnd"/>
            <w:r w:rsidRPr="00650256">
              <w:rPr>
                <w:rFonts w:ascii="Arial" w:eastAsia="Times New Roman" w:hAnsi="Arial" w:cs="Arial"/>
                <w:sz w:val="24"/>
                <w:szCs w:val="24"/>
                <w:lang w:eastAsia="tr-TR"/>
              </w:rPr>
              <w:t xml:space="preserve">, biri bizlerden sana </w:t>
            </w:r>
            <w:proofErr w:type="spellStart"/>
            <w:r w:rsidRPr="00650256">
              <w:rPr>
                <w:rFonts w:ascii="Arial" w:eastAsia="Times New Roman" w:hAnsi="Arial" w:cs="Arial"/>
                <w:sz w:val="24"/>
                <w:szCs w:val="24"/>
                <w:lang w:eastAsia="tr-TR"/>
              </w:rPr>
              <w:t>tahiye</w:t>
            </w:r>
            <w:proofErr w:type="spellEnd"/>
            <w:r w:rsidRPr="00650256">
              <w:rPr>
                <w:rFonts w:ascii="Arial" w:eastAsia="Times New Roman" w:hAnsi="Arial" w:cs="Arial"/>
                <w:sz w:val="24"/>
                <w:szCs w:val="24"/>
                <w:lang w:eastAsia="tr-TR"/>
              </w:rPr>
              <w:t xml:space="preserve"> (ömrünüz çok olsun diye dua) ve selâmdır; ikincisi de biz </w:t>
            </w:r>
            <w:proofErr w:type="spellStart"/>
            <w:r w:rsidRPr="00650256">
              <w:rPr>
                <w:rFonts w:ascii="Arial" w:eastAsia="Times New Roman" w:hAnsi="Arial" w:cs="Arial"/>
                <w:sz w:val="24"/>
                <w:szCs w:val="24"/>
                <w:lang w:eastAsia="tr-TR"/>
              </w:rPr>
              <w:t>Erbogadan</w:t>
            </w:r>
            <w:proofErr w:type="spellEnd"/>
            <w:r w:rsidRPr="00650256">
              <w:rPr>
                <w:rFonts w:ascii="Arial" w:eastAsia="Times New Roman" w:hAnsi="Arial" w:cs="Arial"/>
                <w:sz w:val="24"/>
                <w:szCs w:val="24"/>
                <w:lang w:eastAsia="tr-TR"/>
              </w:rPr>
              <w:t xml:space="preserve"> duyduk ki o (Melik </w:t>
            </w:r>
            <w:proofErr w:type="spellStart"/>
            <w:r w:rsidRPr="00650256">
              <w:rPr>
                <w:rFonts w:ascii="Arial" w:eastAsia="Times New Roman" w:hAnsi="Arial" w:cs="Arial"/>
                <w:sz w:val="24"/>
                <w:szCs w:val="24"/>
                <w:lang w:eastAsia="tr-TR"/>
              </w:rPr>
              <w:t>Zâhir</w:t>
            </w:r>
            <w:proofErr w:type="spellEnd"/>
            <w:r w:rsidRPr="00650256">
              <w:rPr>
                <w:rFonts w:ascii="Arial" w:eastAsia="Times New Roman" w:hAnsi="Arial" w:cs="Arial"/>
                <w:sz w:val="24"/>
                <w:szCs w:val="24"/>
                <w:lang w:eastAsia="tr-TR"/>
              </w:rPr>
              <w:t xml:space="preserve">), büyüğümüz Berke Han'a olan ahdine sadık olup evlâdından, yakınlarından ve onların içindeki İslâm'a gelenlerden haber almak istemiştir. Biz bu haberi alınca ahdine vefakâr olan Melik Zahir'e karşı sevgimiz halis oldu, biz bu haber soruşturmasını ancak İslâm'daki hamiyetinden, ahitleri yenilemek hususundaki gerçek niyetinden ileri geldiğini bilirdik, bu mektubu yazıp </w:t>
            </w:r>
            <w:proofErr w:type="spellStart"/>
            <w:r w:rsidRPr="00650256">
              <w:rPr>
                <w:rFonts w:ascii="Arial" w:eastAsia="Times New Roman" w:hAnsi="Arial" w:cs="Arial"/>
                <w:sz w:val="24"/>
                <w:szCs w:val="24"/>
                <w:lang w:eastAsia="tr-TR"/>
              </w:rPr>
              <w:t>Ertemir</w:t>
            </w:r>
            <w:proofErr w:type="spellEnd"/>
            <w:r w:rsidRPr="00650256">
              <w:rPr>
                <w:rFonts w:ascii="Arial" w:eastAsia="Times New Roman" w:hAnsi="Arial" w:cs="Arial"/>
                <w:sz w:val="24"/>
                <w:szCs w:val="24"/>
                <w:lang w:eastAsia="tr-TR"/>
              </w:rPr>
              <w:t xml:space="preserve">, Tok </w:t>
            </w:r>
            <w:proofErr w:type="spellStart"/>
            <w:r w:rsidRPr="00650256">
              <w:rPr>
                <w:rFonts w:ascii="Arial" w:eastAsia="Times New Roman" w:hAnsi="Arial" w:cs="Arial"/>
                <w:sz w:val="24"/>
                <w:szCs w:val="24"/>
                <w:lang w:eastAsia="tr-TR"/>
              </w:rPr>
              <w:t>Buğa</w:t>
            </w:r>
            <w:proofErr w:type="spellEnd"/>
            <w:r w:rsidRPr="00650256">
              <w:rPr>
                <w:rFonts w:ascii="Arial" w:eastAsia="Times New Roman" w:hAnsi="Arial" w:cs="Arial"/>
                <w:sz w:val="24"/>
                <w:szCs w:val="24"/>
                <w:lang w:eastAsia="tr-TR"/>
              </w:rPr>
              <w:t xml:space="preserve"> ile gönderdik, maksadımız şunu bildirmektir. Biz İslâm dinine girdik, Allah'a ve onun etrafından gelene ve Allah'ın Peygamberine inandık, dediğimize itimat etsin, biz büyüğümüz Berke Han'ın gittiği yolu tutuyoruz. Hakka tâbi olup batıldan kaçınıyoruz. Mektup göndermek hususu inkıtaa uğramasın(Mektubunuz kesilmesin), biz senin ile elin parmakları gibiyiz sana uygun olana uygun oluruz, karşı gelene de karşı geliriz.</w:t>
            </w:r>
          </w:p>
          <w:p w:rsidR="00E53961" w:rsidRPr="00650256" w:rsidRDefault="00E53961">
            <w:pPr>
              <w:spacing w:before="100" w:beforeAutospacing="1" w:after="100" w:afterAutospacing="1" w:line="240" w:lineRule="auto"/>
              <w:rPr>
                <w:rFonts w:ascii="Arial" w:eastAsia="Times New Roman" w:hAnsi="Arial" w:cs="Arial"/>
                <w:sz w:val="24"/>
                <w:szCs w:val="24"/>
                <w:lang w:eastAsia="tr-TR"/>
              </w:rPr>
            </w:pPr>
            <w:r w:rsidRPr="00650256">
              <w:rPr>
                <w:rFonts w:ascii="Arial" w:eastAsia="Times New Roman" w:hAnsi="Arial" w:cs="Arial"/>
                <w:i/>
                <w:iCs/>
                <w:sz w:val="24"/>
                <w:szCs w:val="24"/>
                <w:lang w:eastAsia="tr-TR"/>
              </w:rPr>
              <w:t xml:space="preserve">(*)W. DE TIESENHAUSEN, </w:t>
            </w:r>
            <w:proofErr w:type="spellStart"/>
            <w:r w:rsidRPr="00650256">
              <w:rPr>
                <w:rFonts w:ascii="Arial" w:eastAsia="Times New Roman" w:hAnsi="Arial" w:cs="Arial"/>
                <w:i/>
                <w:iCs/>
                <w:sz w:val="24"/>
                <w:szCs w:val="24"/>
                <w:lang w:eastAsia="tr-TR"/>
              </w:rPr>
              <w:t>Altınordu</w:t>
            </w:r>
            <w:proofErr w:type="spellEnd"/>
            <w:r w:rsidRPr="00650256">
              <w:rPr>
                <w:rFonts w:ascii="Arial" w:eastAsia="Times New Roman" w:hAnsi="Arial" w:cs="Arial"/>
                <w:i/>
                <w:iCs/>
                <w:sz w:val="24"/>
                <w:szCs w:val="24"/>
                <w:lang w:eastAsia="tr-TR"/>
              </w:rPr>
              <w:t xml:space="preserve"> Devleti Tarihine ait Metinler, Çeviren: İsmail Hakkı İZMİRLİ, Sayfa 168 İstanbul, 1941</w:t>
            </w:r>
          </w:p>
          <w:p w:rsidR="00E53961" w:rsidRPr="00650256" w:rsidRDefault="00E53961">
            <w:pPr>
              <w:spacing w:before="100" w:beforeAutospacing="1" w:after="100" w:afterAutospacing="1" w:line="240" w:lineRule="auto"/>
              <w:rPr>
                <w:rFonts w:ascii="Arial" w:eastAsia="Times New Roman" w:hAnsi="Arial" w:cs="Arial"/>
                <w:sz w:val="24"/>
                <w:szCs w:val="24"/>
                <w:lang w:eastAsia="tr-TR"/>
              </w:rPr>
            </w:pPr>
            <w:r w:rsidRPr="00650256">
              <w:rPr>
                <w:rFonts w:ascii="Arial" w:eastAsia="Times New Roman" w:hAnsi="Arial" w:cs="Arial"/>
                <w:b/>
                <w:bCs/>
                <w:sz w:val="24"/>
                <w:szCs w:val="24"/>
                <w:lang w:eastAsia="tr-TR"/>
              </w:rPr>
              <w:t xml:space="preserve">MEMLUK SULTANI MELİK ZAHİR'İN (SULTAN BAYBARS) </w:t>
            </w:r>
            <w:r w:rsidRPr="00650256">
              <w:rPr>
                <w:rFonts w:ascii="Arial" w:eastAsia="Times New Roman" w:hAnsi="Arial" w:cs="Arial"/>
                <w:b/>
                <w:bCs/>
                <w:sz w:val="24"/>
                <w:szCs w:val="24"/>
                <w:lang w:eastAsia="tr-TR"/>
              </w:rPr>
              <w:br/>
              <w:t>NOGAY HAN'IN MEKTUBUNA CEVABI (1270-1271)*</w:t>
            </w:r>
          </w:p>
          <w:p w:rsidR="00E53961" w:rsidRPr="00650256" w:rsidRDefault="00E53961">
            <w:pPr>
              <w:spacing w:before="100" w:beforeAutospacing="1" w:after="100" w:afterAutospacing="1" w:line="240" w:lineRule="auto"/>
              <w:rPr>
                <w:rFonts w:ascii="Arial" w:eastAsia="Times New Roman" w:hAnsi="Arial" w:cs="Arial"/>
                <w:sz w:val="24"/>
                <w:szCs w:val="24"/>
                <w:lang w:eastAsia="tr-TR"/>
              </w:rPr>
            </w:pPr>
            <w:r w:rsidRPr="00650256">
              <w:rPr>
                <w:rFonts w:ascii="Arial" w:eastAsia="Times New Roman" w:hAnsi="Arial" w:cs="Arial"/>
                <w:sz w:val="24"/>
                <w:szCs w:val="24"/>
                <w:lang w:eastAsia="tr-TR"/>
              </w:rPr>
              <w:t xml:space="preserve">Bu mektup; asil, Allah yolunda mücahit, kalbinin nuru ile nurlanan, Müslümanların zahiresi, müminlerin yardımcısı olan Nogay'ın yüksek ve </w:t>
            </w:r>
            <w:r w:rsidRPr="00650256">
              <w:rPr>
                <w:rFonts w:ascii="Arial" w:eastAsia="Times New Roman" w:hAnsi="Arial" w:cs="Arial"/>
                <w:sz w:val="24"/>
                <w:szCs w:val="24"/>
                <w:lang w:eastAsia="tr-TR"/>
              </w:rPr>
              <w:lastRenderedPageBreak/>
              <w:t xml:space="preserve">şeref sahibi olan meclisine sadır olunmuştur. Allah onun kalbini iman ile daim etsin, dünya ve </w:t>
            </w:r>
            <w:proofErr w:type="spellStart"/>
            <w:r w:rsidRPr="00650256">
              <w:rPr>
                <w:rFonts w:ascii="Arial" w:eastAsia="Times New Roman" w:hAnsi="Arial" w:cs="Arial"/>
                <w:sz w:val="24"/>
                <w:szCs w:val="24"/>
                <w:lang w:eastAsia="tr-TR"/>
              </w:rPr>
              <w:t>ahiret</w:t>
            </w:r>
            <w:proofErr w:type="spellEnd"/>
            <w:r w:rsidRPr="00650256">
              <w:rPr>
                <w:rFonts w:ascii="Arial" w:eastAsia="Times New Roman" w:hAnsi="Arial" w:cs="Arial"/>
                <w:sz w:val="24"/>
                <w:szCs w:val="24"/>
                <w:lang w:eastAsia="tr-TR"/>
              </w:rPr>
              <w:t xml:space="preserve"> işinde </w:t>
            </w:r>
            <w:proofErr w:type="spellStart"/>
            <w:r w:rsidRPr="00650256">
              <w:rPr>
                <w:rFonts w:ascii="Arial" w:eastAsia="Times New Roman" w:hAnsi="Arial" w:cs="Arial"/>
                <w:sz w:val="24"/>
                <w:szCs w:val="24"/>
                <w:lang w:eastAsia="tr-TR"/>
              </w:rPr>
              <w:t>eman</w:t>
            </w:r>
            <w:proofErr w:type="spellEnd"/>
            <w:r w:rsidRPr="00650256">
              <w:rPr>
                <w:rFonts w:ascii="Arial" w:eastAsia="Times New Roman" w:hAnsi="Arial" w:cs="Arial"/>
                <w:sz w:val="24"/>
                <w:szCs w:val="24"/>
                <w:lang w:eastAsia="tr-TR"/>
              </w:rPr>
              <w:t xml:space="preserve"> gölgesinde rahat </w:t>
            </w:r>
            <w:proofErr w:type="spellStart"/>
            <w:r w:rsidRPr="00650256">
              <w:rPr>
                <w:rFonts w:ascii="Arial" w:eastAsia="Times New Roman" w:hAnsi="Arial" w:cs="Arial"/>
                <w:sz w:val="24"/>
                <w:szCs w:val="24"/>
                <w:lang w:eastAsia="tr-TR"/>
              </w:rPr>
              <w:t>rahat</w:t>
            </w:r>
            <w:proofErr w:type="spellEnd"/>
            <w:r w:rsidRPr="00650256">
              <w:rPr>
                <w:rFonts w:ascii="Arial" w:eastAsia="Times New Roman" w:hAnsi="Arial" w:cs="Arial"/>
                <w:sz w:val="24"/>
                <w:szCs w:val="24"/>
                <w:lang w:eastAsia="tr-TR"/>
              </w:rPr>
              <w:t xml:space="preserve"> bulun-dursun, ona güzel ameli ile (ashaba) tâbi olanlara yapacağı muamele ile muamele eylesin ona bildirelim ki ondan bize mektup gelmesi kulağı da, yüreği de sevindirmiş, galebeye muvaffak olacağınıza hüküm vermiştir. Biz onun mazmununu, itikadın sahih olması ve dindeki içtihadında ve Allah'a şerik koşanlar ile cihatta Berke HAN' </w:t>
            </w:r>
            <w:proofErr w:type="spellStart"/>
            <w:r w:rsidRPr="00650256">
              <w:rPr>
                <w:rFonts w:ascii="Arial" w:eastAsia="Times New Roman" w:hAnsi="Arial" w:cs="Arial"/>
                <w:sz w:val="24"/>
                <w:szCs w:val="24"/>
                <w:lang w:eastAsia="tr-TR"/>
              </w:rPr>
              <w:t>ın</w:t>
            </w:r>
            <w:proofErr w:type="spellEnd"/>
            <w:r w:rsidRPr="00650256">
              <w:rPr>
                <w:rFonts w:ascii="Arial" w:eastAsia="Times New Roman" w:hAnsi="Arial" w:cs="Arial"/>
                <w:sz w:val="24"/>
                <w:szCs w:val="24"/>
                <w:lang w:eastAsia="tr-TR"/>
              </w:rPr>
              <w:t xml:space="preserve"> izinde gitmesi hususlarını anlatmağa </w:t>
            </w:r>
            <w:proofErr w:type="spellStart"/>
            <w:r w:rsidRPr="00650256">
              <w:rPr>
                <w:rFonts w:ascii="Arial" w:eastAsia="Times New Roman" w:hAnsi="Arial" w:cs="Arial"/>
                <w:sz w:val="24"/>
                <w:szCs w:val="24"/>
                <w:lang w:eastAsia="tr-TR"/>
              </w:rPr>
              <w:t>maksur</w:t>
            </w:r>
            <w:proofErr w:type="spellEnd"/>
            <w:r w:rsidRPr="00650256">
              <w:rPr>
                <w:rFonts w:ascii="Arial" w:eastAsia="Times New Roman" w:hAnsi="Arial" w:cs="Arial"/>
                <w:sz w:val="24"/>
                <w:szCs w:val="24"/>
                <w:lang w:eastAsia="tr-TR"/>
              </w:rPr>
              <w:t xml:space="preserve"> bulduk. Bu keyfiyet bizim katımızda da lazım olan bir husustur ki muktezası asla terk ve ihmal olunamaz. Biz </w:t>
            </w:r>
            <w:proofErr w:type="spellStart"/>
            <w:r w:rsidRPr="00650256">
              <w:rPr>
                <w:rFonts w:ascii="Arial" w:eastAsia="Times New Roman" w:hAnsi="Arial" w:cs="Arial"/>
                <w:sz w:val="24"/>
                <w:szCs w:val="24"/>
                <w:lang w:eastAsia="tr-TR"/>
              </w:rPr>
              <w:t>Allah'u</w:t>
            </w:r>
            <w:proofErr w:type="spellEnd"/>
            <w:r w:rsidRPr="00650256">
              <w:rPr>
                <w:rFonts w:ascii="Arial" w:eastAsia="Times New Roman" w:hAnsi="Arial" w:cs="Arial"/>
                <w:sz w:val="24"/>
                <w:szCs w:val="24"/>
                <w:lang w:eastAsia="tr-TR"/>
              </w:rPr>
              <w:t xml:space="preserve"> </w:t>
            </w:r>
            <w:proofErr w:type="spellStart"/>
            <w:r w:rsidRPr="00650256">
              <w:rPr>
                <w:rFonts w:ascii="Arial" w:eastAsia="Times New Roman" w:hAnsi="Arial" w:cs="Arial"/>
                <w:sz w:val="24"/>
                <w:szCs w:val="24"/>
                <w:lang w:eastAsia="tr-TR"/>
              </w:rPr>
              <w:t>Taalâ'nın</w:t>
            </w:r>
            <w:proofErr w:type="spellEnd"/>
            <w:r w:rsidRPr="00650256">
              <w:rPr>
                <w:rFonts w:ascii="Arial" w:eastAsia="Times New Roman" w:hAnsi="Arial" w:cs="Arial"/>
                <w:sz w:val="24"/>
                <w:szCs w:val="24"/>
                <w:lang w:eastAsia="tr-TR"/>
              </w:rPr>
              <w:t xml:space="preserve"> "İşte aradığımız budur." sözünü okuduk, kendisiyle Müslüman cemaatini çoğaltıp onları o tarafa kâfirler ile vuruşmağı yüreğine bağladığından dolayı o an Allah'a </w:t>
            </w:r>
            <w:proofErr w:type="spellStart"/>
            <w:r w:rsidRPr="00650256">
              <w:rPr>
                <w:rFonts w:ascii="Arial" w:eastAsia="Times New Roman" w:hAnsi="Arial" w:cs="Arial"/>
                <w:sz w:val="24"/>
                <w:szCs w:val="24"/>
                <w:lang w:eastAsia="tr-TR"/>
              </w:rPr>
              <w:t>hamdü</w:t>
            </w:r>
            <w:proofErr w:type="spellEnd"/>
            <w:r w:rsidRPr="00650256">
              <w:rPr>
                <w:rFonts w:ascii="Arial" w:eastAsia="Times New Roman" w:hAnsi="Arial" w:cs="Arial"/>
                <w:sz w:val="24"/>
                <w:szCs w:val="24"/>
                <w:lang w:eastAsia="tr-TR"/>
              </w:rPr>
              <w:t xml:space="preserve"> sena ettik malumdur ki Peygamber en yakın aşiretle cihatta bulunmuş oturanlar ile birlikte olmağa razı olanları tayip etmiştir. Maksadımız bunun hatırlatmak, o korunası tarafta bulunup o an Allah, gönül gözünü nurlandırarak hak yoluna ihtida, cihatta Berke Han'a (Allah ondan hoşnut) </w:t>
            </w:r>
            <w:proofErr w:type="spellStart"/>
            <w:r w:rsidRPr="00650256">
              <w:rPr>
                <w:rFonts w:ascii="Arial" w:eastAsia="Times New Roman" w:hAnsi="Arial" w:cs="Arial"/>
                <w:sz w:val="24"/>
                <w:szCs w:val="24"/>
                <w:lang w:eastAsia="tr-TR"/>
              </w:rPr>
              <w:t>iktida</w:t>
            </w:r>
            <w:proofErr w:type="spellEnd"/>
            <w:r w:rsidRPr="00650256">
              <w:rPr>
                <w:rFonts w:ascii="Arial" w:eastAsia="Times New Roman" w:hAnsi="Arial" w:cs="Arial"/>
                <w:sz w:val="24"/>
                <w:szCs w:val="24"/>
                <w:lang w:eastAsia="tr-TR"/>
              </w:rPr>
              <w:t xml:space="preserve"> eden; Allah'ın, kâfirlerin şevketini kırmak için batı tarafındaki ecrini de kendilerine takdir ettiği cihada devam eden kişiye selâm ve dua eriştirmektir. Kâfirler bu dünyadaki sonun kimin olacağını bileceklerdir. Allah'a şirk koşanların yardımcıları perişan olacaktır, zalimlerin hiçbir yardımcısı yoktur. </w:t>
            </w:r>
          </w:p>
          <w:p w:rsidR="00E53961" w:rsidRPr="00650256" w:rsidRDefault="00E53961">
            <w:pPr>
              <w:spacing w:before="100" w:beforeAutospacing="1" w:after="100" w:afterAutospacing="1" w:line="240" w:lineRule="auto"/>
              <w:rPr>
                <w:rFonts w:ascii="Arial" w:eastAsia="Times New Roman" w:hAnsi="Arial" w:cs="Arial"/>
                <w:sz w:val="24"/>
                <w:szCs w:val="24"/>
                <w:lang w:eastAsia="tr-TR"/>
              </w:rPr>
            </w:pPr>
            <w:r w:rsidRPr="00650256">
              <w:rPr>
                <w:rFonts w:ascii="Arial" w:eastAsia="Times New Roman" w:hAnsi="Arial" w:cs="Arial"/>
                <w:i/>
                <w:iCs/>
                <w:sz w:val="24"/>
                <w:szCs w:val="24"/>
                <w:lang w:eastAsia="tr-TR"/>
              </w:rPr>
              <w:br/>
              <w:t xml:space="preserve">(*)W. DE TIESENHAUSEN, </w:t>
            </w:r>
            <w:proofErr w:type="spellStart"/>
            <w:r w:rsidRPr="00650256">
              <w:rPr>
                <w:rFonts w:ascii="Arial" w:eastAsia="Times New Roman" w:hAnsi="Arial" w:cs="Arial"/>
                <w:i/>
                <w:iCs/>
                <w:sz w:val="24"/>
                <w:szCs w:val="24"/>
                <w:lang w:eastAsia="tr-TR"/>
              </w:rPr>
              <w:t>Altınordu</w:t>
            </w:r>
            <w:proofErr w:type="spellEnd"/>
            <w:r w:rsidRPr="00650256">
              <w:rPr>
                <w:rFonts w:ascii="Arial" w:eastAsia="Times New Roman" w:hAnsi="Arial" w:cs="Arial"/>
                <w:i/>
                <w:iCs/>
                <w:sz w:val="24"/>
                <w:szCs w:val="24"/>
                <w:lang w:eastAsia="tr-TR"/>
              </w:rPr>
              <w:t xml:space="preserve"> Devleti Tarihine ait Metinler, Çeviren: İsmail Hakkı İZMİRLİ, Sayfa 169 İstanbul, 1941</w:t>
            </w:r>
          </w:p>
        </w:tc>
        <w:tc>
          <w:tcPr>
            <w:tcW w:w="0" w:type="auto"/>
            <w:vMerge/>
            <w:vAlign w:val="center"/>
            <w:hideMark/>
          </w:tcPr>
          <w:p w:rsidR="00E53961" w:rsidRPr="00650256" w:rsidRDefault="00E53961">
            <w:pPr>
              <w:spacing w:after="0" w:line="240" w:lineRule="auto"/>
              <w:rPr>
                <w:rFonts w:ascii="Arial" w:eastAsia="Times New Roman" w:hAnsi="Arial" w:cs="Arial"/>
                <w:sz w:val="24"/>
                <w:szCs w:val="24"/>
                <w:lang w:eastAsia="tr-TR"/>
              </w:rPr>
            </w:pPr>
          </w:p>
        </w:tc>
        <w:tc>
          <w:tcPr>
            <w:tcW w:w="0" w:type="auto"/>
            <w:vMerge/>
            <w:vAlign w:val="center"/>
            <w:hideMark/>
          </w:tcPr>
          <w:p w:rsidR="00E53961" w:rsidRPr="00650256" w:rsidRDefault="00E53961">
            <w:pPr>
              <w:spacing w:after="0" w:line="240" w:lineRule="auto"/>
              <w:rPr>
                <w:rFonts w:ascii="Arial" w:eastAsia="Times New Roman" w:hAnsi="Arial" w:cs="Arial"/>
                <w:sz w:val="24"/>
                <w:szCs w:val="24"/>
                <w:lang w:eastAsia="tr-TR"/>
              </w:rPr>
            </w:pPr>
          </w:p>
        </w:tc>
      </w:tr>
    </w:tbl>
    <w:p w:rsidR="00E53961" w:rsidRPr="00650256" w:rsidRDefault="00E53961" w:rsidP="00E53961">
      <w:pPr>
        <w:rPr>
          <w:rFonts w:ascii="Arial" w:hAnsi="Arial" w:cs="Arial"/>
        </w:rPr>
      </w:pPr>
    </w:p>
    <w:p w:rsidR="002B1B83" w:rsidRPr="00650256" w:rsidRDefault="002B1B83">
      <w:pPr>
        <w:rPr>
          <w:rFonts w:ascii="Arial" w:hAnsi="Arial" w:cs="Arial"/>
        </w:rPr>
      </w:pPr>
    </w:p>
    <w:sectPr w:rsidR="002B1B83" w:rsidRPr="00650256" w:rsidSect="002B1B8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E5F" w:rsidRDefault="009F6E5F" w:rsidP="00650256">
      <w:pPr>
        <w:spacing w:after="0" w:line="240" w:lineRule="auto"/>
      </w:pPr>
      <w:r>
        <w:separator/>
      </w:r>
    </w:p>
  </w:endnote>
  <w:endnote w:type="continuationSeparator" w:id="0">
    <w:p w:rsidR="009F6E5F" w:rsidRDefault="009F6E5F" w:rsidP="006502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E5F" w:rsidRDefault="009F6E5F" w:rsidP="00650256">
      <w:pPr>
        <w:spacing w:after="0" w:line="240" w:lineRule="auto"/>
      </w:pPr>
      <w:r>
        <w:separator/>
      </w:r>
    </w:p>
  </w:footnote>
  <w:footnote w:type="continuationSeparator" w:id="0">
    <w:p w:rsidR="009F6E5F" w:rsidRDefault="009F6E5F" w:rsidP="0065025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53961"/>
    <w:rsid w:val="0003376B"/>
    <w:rsid w:val="002B1B83"/>
    <w:rsid w:val="00650256"/>
    <w:rsid w:val="007144ED"/>
    <w:rsid w:val="009F6E5F"/>
    <w:rsid w:val="00C817F0"/>
    <w:rsid w:val="00E4237A"/>
    <w:rsid w:val="00E5396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9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5396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53961"/>
    <w:rPr>
      <w:rFonts w:ascii="Tahoma" w:hAnsi="Tahoma" w:cs="Tahoma"/>
      <w:sz w:val="16"/>
      <w:szCs w:val="16"/>
    </w:rPr>
  </w:style>
  <w:style w:type="paragraph" w:styleId="stbilgi">
    <w:name w:val="header"/>
    <w:basedOn w:val="Normal"/>
    <w:link w:val="stbilgiChar"/>
    <w:uiPriority w:val="99"/>
    <w:semiHidden/>
    <w:unhideWhenUsed/>
    <w:rsid w:val="0065025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50256"/>
  </w:style>
  <w:style w:type="paragraph" w:styleId="Altbilgi">
    <w:name w:val="footer"/>
    <w:basedOn w:val="Normal"/>
    <w:link w:val="AltbilgiChar"/>
    <w:uiPriority w:val="99"/>
    <w:semiHidden/>
    <w:unhideWhenUsed/>
    <w:rsid w:val="0065025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50256"/>
  </w:style>
</w:styles>
</file>

<file path=word/webSettings.xml><?xml version="1.0" encoding="utf-8"?>
<w:webSettings xmlns:r="http://schemas.openxmlformats.org/officeDocument/2006/relationships" xmlns:w="http://schemas.openxmlformats.org/wordprocessingml/2006/main">
  <w:divs>
    <w:div w:id="44578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gif"/><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2097</Words>
  <Characters>11954</Characters>
  <Application>Microsoft Office Word</Application>
  <DocSecurity>0</DocSecurity>
  <Lines>99</Lines>
  <Paragraphs>28</Paragraphs>
  <ScaleCrop>false</ScaleCrop>
  <Company/>
  <LinksUpToDate>false</LinksUpToDate>
  <CharactersWithSpaces>14023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OSICEP</dc:creator>
  <cp:keywords/>
  <dc:description/>
  <cp:lastModifiedBy>OSICEP</cp:lastModifiedBy>
  <cp:revision>5</cp:revision>
  <dcterms:created xsi:type="dcterms:W3CDTF">2025-02-20T13:12:00Z</dcterms:created>
  <dcterms:modified xsi:type="dcterms:W3CDTF">2025-02-20T13:14:00Z</dcterms:modified>
</cp:coreProperties>
</file>